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5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00"/>
        <w:gridCol w:w="7056"/>
        <w:tblGridChange w:id="0">
          <w:tblGrid>
            <w:gridCol w:w="3400"/>
            <w:gridCol w:w="7056"/>
          </w:tblGrid>
        </w:tblGridChange>
      </w:tblGrid>
      <w:tr>
        <w:trPr>
          <w:cantSplit w:val="0"/>
          <w:trHeight w:val="353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RISORSE UMANE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3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3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REFERENTE INTERNO DEI PROGETTI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DESTINATARI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spacing w:after="0" w:line="360" w:lineRule="auto"/>
        <w:jc w:val="center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142" w:firstLine="0"/>
        <w:jc w:val="center"/>
        <w:rPr>
          <w:rFonts w:ascii="Arial" w:cs="Arial" w:eastAsia="Arial" w:hAnsi="Arial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TITOLO PROGETTO:…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REGISTRO GIORNALIERO ALUNNI (orario extracurriculare)</w:t>
      </w:r>
    </w:p>
    <w:p w:rsidR="00000000" w:rsidDel="00000000" w:rsidP="00000000" w:rsidRDefault="00000000" w:rsidRPr="00000000" w14:paraId="0000000E">
      <w:pPr>
        <w:jc w:val="center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56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2"/>
        <w:gridCol w:w="6947"/>
        <w:gridCol w:w="2947"/>
        <w:tblGridChange w:id="0">
          <w:tblGrid>
            <w:gridCol w:w="562"/>
            <w:gridCol w:w="6947"/>
            <w:gridCol w:w="2947"/>
          </w:tblGrid>
        </w:tblGridChange>
      </w:tblGrid>
      <w:tr>
        <w:trPr>
          <w:cantSplit w:val="0"/>
          <w:trHeight w:val="418" w:hRule="atLeast"/>
          <w:tblHeader w:val="0"/>
        </w:trPr>
        <w:tc>
          <w:tcPr/>
          <w:p w:rsidR="00000000" w:rsidDel="00000000" w:rsidP="00000000" w:rsidRDefault="00000000" w:rsidRPr="00000000" w14:paraId="0000000F">
            <w:pPr>
              <w:jc w:val="center"/>
              <w:rPr>
                <w:rFonts w:ascii="Arial" w:cs="Arial" w:eastAsia="Arial" w:hAnsi="Arial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Arial" w:cs="Arial" w:eastAsia="Arial" w:hAnsi="Arial"/>
                <w:b w:val="1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rtl w:val="0"/>
              </w:rPr>
              <w:t xml:space="preserve">Nome e Cognome dell’alunno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Arial" w:cs="Arial" w:eastAsia="Arial" w:hAnsi="Arial"/>
                <w:b w:val="1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rtl w:val="0"/>
              </w:rPr>
              <w:t xml:space="preserve">data</w:t>
            </w:r>
          </w:p>
        </w:tc>
      </w:tr>
      <w:tr>
        <w:trPr>
          <w:cantSplit w:val="0"/>
          <w:trHeight w:val="478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/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/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28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2B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/>
          <w:p w:rsidR="00000000" w:rsidDel="00000000" w:rsidP="00000000" w:rsidRDefault="00000000" w:rsidRPr="00000000" w14:paraId="0000002D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2E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31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/>
          <w:p w:rsidR="00000000" w:rsidDel="00000000" w:rsidP="00000000" w:rsidRDefault="00000000" w:rsidRPr="00000000" w14:paraId="00000033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34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/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037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/>
          <w:p w:rsidR="00000000" w:rsidDel="00000000" w:rsidP="00000000" w:rsidRDefault="00000000" w:rsidRPr="00000000" w14:paraId="00000039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03A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/>
          <w:p w:rsidR="00000000" w:rsidDel="00000000" w:rsidP="00000000" w:rsidRDefault="00000000" w:rsidRPr="00000000" w14:paraId="0000003C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3D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/>
          <w:p w:rsidR="00000000" w:rsidDel="00000000" w:rsidP="00000000" w:rsidRDefault="00000000" w:rsidRPr="00000000" w14:paraId="0000003F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040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/>
          <w:p w:rsidR="00000000" w:rsidDel="00000000" w:rsidP="00000000" w:rsidRDefault="00000000" w:rsidRPr="00000000" w14:paraId="00000042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043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046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/>
          <w:p w:rsidR="00000000" w:rsidDel="00000000" w:rsidP="00000000" w:rsidRDefault="00000000" w:rsidRPr="00000000" w14:paraId="00000048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19</w:t>
            </w:r>
          </w:p>
        </w:tc>
        <w:tc>
          <w:tcPr/>
          <w:p w:rsidR="00000000" w:rsidDel="00000000" w:rsidP="00000000" w:rsidRDefault="00000000" w:rsidRPr="00000000" w14:paraId="00000049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/>
          <w:p w:rsidR="00000000" w:rsidDel="00000000" w:rsidP="00000000" w:rsidRDefault="00000000" w:rsidRPr="00000000" w14:paraId="0000004B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04C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/>
          <w:p w:rsidR="00000000" w:rsidDel="00000000" w:rsidP="00000000" w:rsidRDefault="00000000" w:rsidRPr="00000000" w14:paraId="0000004E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21</w:t>
            </w:r>
          </w:p>
        </w:tc>
        <w:tc>
          <w:tcPr/>
          <w:p w:rsidR="00000000" w:rsidDel="00000000" w:rsidP="00000000" w:rsidRDefault="00000000" w:rsidRPr="00000000" w14:paraId="0000004F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/>
          <w:p w:rsidR="00000000" w:rsidDel="00000000" w:rsidP="00000000" w:rsidRDefault="00000000" w:rsidRPr="00000000" w14:paraId="00000051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22</w:t>
            </w:r>
          </w:p>
        </w:tc>
        <w:tc>
          <w:tcPr/>
          <w:p w:rsidR="00000000" w:rsidDel="00000000" w:rsidP="00000000" w:rsidRDefault="00000000" w:rsidRPr="00000000" w14:paraId="00000052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/>
          <w:p w:rsidR="00000000" w:rsidDel="00000000" w:rsidP="00000000" w:rsidRDefault="00000000" w:rsidRPr="00000000" w14:paraId="00000054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23</w:t>
            </w:r>
          </w:p>
        </w:tc>
        <w:tc>
          <w:tcPr/>
          <w:p w:rsidR="00000000" w:rsidDel="00000000" w:rsidP="00000000" w:rsidRDefault="00000000" w:rsidRPr="00000000" w14:paraId="00000055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/>
          <w:p w:rsidR="00000000" w:rsidDel="00000000" w:rsidP="00000000" w:rsidRDefault="00000000" w:rsidRPr="00000000" w14:paraId="00000057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/>
          <w:p w:rsidR="00000000" w:rsidDel="00000000" w:rsidP="00000000" w:rsidRDefault="00000000" w:rsidRPr="00000000" w14:paraId="0000005A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25</w:t>
            </w:r>
          </w:p>
        </w:tc>
        <w:tc>
          <w:tcPr/>
          <w:p w:rsidR="00000000" w:rsidDel="00000000" w:rsidP="00000000" w:rsidRDefault="00000000" w:rsidRPr="00000000" w14:paraId="0000005B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/>
          <w:p w:rsidR="00000000" w:rsidDel="00000000" w:rsidP="00000000" w:rsidRDefault="00000000" w:rsidRPr="00000000" w14:paraId="0000005D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26</w:t>
            </w:r>
          </w:p>
        </w:tc>
        <w:tc>
          <w:tcPr/>
          <w:p w:rsidR="00000000" w:rsidDel="00000000" w:rsidP="00000000" w:rsidRDefault="00000000" w:rsidRPr="00000000" w14:paraId="0000005E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/>
          <w:p w:rsidR="00000000" w:rsidDel="00000000" w:rsidP="00000000" w:rsidRDefault="00000000" w:rsidRPr="00000000" w14:paraId="00000060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27</w:t>
            </w:r>
          </w:p>
        </w:tc>
        <w:tc>
          <w:tcPr/>
          <w:p w:rsidR="00000000" w:rsidDel="00000000" w:rsidP="00000000" w:rsidRDefault="00000000" w:rsidRPr="00000000" w14:paraId="00000061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/>
          <w:p w:rsidR="00000000" w:rsidDel="00000000" w:rsidP="00000000" w:rsidRDefault="00000000" w:rsidRPr="00000000" w14:paraId="00000063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28</w:t>
            </w:r>
          </w:p>
        </w:tc>
        <w:tc>
          <w:tcPr/>
          <w:p w:rsidR="00000000" w:rsidDel="00000000" w:rsidP="00000000" w:rsidRDefault="00000000" w:rsidRPr="00000000" w14:paraId="00000064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/>
          <w:p w:rsidR="00000000" w:rsidDel="00000000" w:rsidP="00000000" w:rsidRDefault="00000000" w:rsidRPr="00000000" w14:paraId="00000066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29</w:t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" w:hRule="atLeast"/>
          <w:tblHeader w:val="0"/>
        </w:trPr>
        <w:tc>
          <w:tcPr/>
          <w:p w:rsidR="00000000" w:rsidDel="00000000" w:rsidP="00000000" w:rsidRDefault="00000000" w:rsidRPr="00000000" w14:paraId="00000069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30</w:t>
            </w:r>
          </w:p>
        </w:tc>
        <w:tc>
          <w:tcPr/>
          <w:p w:rsidR="00000000" w:rsidDel="00000000" w:rsidP="00000000" w:rsidRDefault="00000000" w:rsidRPr="00000000" w14:paraId="0000006A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rPr>
          <w:rFonts w:ascii="Book Antiqua" w:cs="Book Antiqua" w:eastAsia="Book Antiqua" w:hAnsi="Book Antiqua"/>
          <w:sz w:val="20"/>
          <w:szCs w:val="20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headerReference r:id="rId8" w:type="even"/>
      <w:footerReference r:id="rId9" w:type="default"/>
      <w:footerReference r:id="rId10" w:type="first"/>
      <w:footerReference r:id="rId11" w:type="even"/>
      <w:pgSz w:h="16838" w:w="11906" w:orient="portrait"/>
      <w:pgMar w:bottom="720" w:top="720" w:left="720" w:right="72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Arial"/>
  <w:font w:name="Calibri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Book Antiqu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Book Antiqua" w:cs="Book Antiqua" w:eastAsia="Book Antiqua" w:hAnsi="Book Antiqua"/>
        <w:sz w:val="20"/>
        <w:szCs w:val="20"/>
      </w:rPr>
    </w:pPr>
    <w:r w:rsidDel="00000000" w:rsidR="00000000" w:rsidRPr="00000000">
      <w:rPr>
        <w:rtl w:val="0"/>
      </w:rPr>
    </w:r>
  </w:p>
  <w:tbl>
    <w:tblPr>
      <w:tblStyle w:val="Table3"/>
      <w:tblW w:w="10460.0" w:type="dxa"/>
      <w:jc w:val="left"/>
      <w:tblBorders>
        <w:top w:color="00afef" w:space="0" w:sz="2" w:val="single"/>
        <w:left w:color="00afef" w:space="0" w:sz="2" w:val="single"/>
        <w:bottom w:color="00afef" w:space="0" w:sz="2" w:val="single"/>
        <w:right w:color="00afef" w:space="0" w:sz="2" w:val="single"/>
        <w:insideH w:color="00afef" w:space="0" w:sz="2" w:val="single"/>
        <w:insideV w:color="00afef" w:space="0" w:sz="2" w:val="single"/>
      </w:tblBorders>
      <w:tblLayout w:type="fixed"/>
      <w:tblLook w:val="0000"/>
    </w:tblPr>
    <w:tblGrid>
      <w:gridCol w:w="1913"/>
      <w:gridCol w:w="6636"/>
      <w:gridCol w:w="1911"/>
      <w:tblGridChange w:id="0">
        <w:tblGrid>
          <w:gridCol w:w="1913"/>
          <w:gridCol w:w="6636"/>
          <w:gridCol w:w="1911"/>
        </w:tblGrid>
      </w:tblGridChange>
    </w:tblGrid>
    <w:tr>
      <w:trPr>
        <w:cantSplit w:val="0"/>
        <w:trHeight w:val="2732.76953125" w:hRule="atLeast"/>
        <w:tblHeader w:val="0"/>
      </w:trPr>
      <w:tc>
        <w:tcPr>
          <w:tcBorders>
            <w:top w:color="00afef" w:space="0" w:sz="4" w:val="single"/>
            <w:left w:color="00afef" w:space="0" w:sz="4" w:val="single"/>
            <w:bottom w:color="00afef" w:space="0" w:sz="4" w:val="single"/>
            <w:right w:color="00afef" w:space="0" w:sz="4" w:val="single"/>
          </w:tcBorders>
          <w:shd w:fill="auto" w:val="clear"/>
        </w:tcPr>
        <w:p w:rsidR="00000000" w:rsidDel="00000000" w:rsidP="00000000" w:rsidRDefault="00000000" w:rsidRPr="00000000" w14:paraId="0000006E">
          <w:pPr>
            <w:widowControl w:val="0"/>
            <w:spacing w:before="2" w:lineRule="auto"/>
            <w:rPr>
              <w:sz w:val="23"/>
              <w:szCs w:val="23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F">
          <w:pPr>
            <w:widowControl w:val="0"/>
            <w:ind w:left="516" w:firstLine="0"/>
            <w:rPr/>
          </w:pPr>
          <w:r w:rsidDel="00000000" w:rsidR="00000000" w:rsidRPr="00000000">
            <w:rPr>
              <w:rFonts w:ascii="Calibri" w:cs="Calibri" w:eastAsia="Calibri" w:hAnsi="Calibri"/>
            </w:rPr>
            <w:drawing>
              <wp:inline distB="0" distT="0" distL="0" distR="0">
                <wp:extent cx="512445" cy="542925"/>
                <wp:effectExtent b="0" l="0" r="0" t="0"/>
                <wp:docPr descr="repubblica-italiana.jpg" id="1" name="image1.jpg"/>
                <a:graphic>
                  <a:graphicData uri="http://schemas.openxmlformats.org/drawingml/2006/picture">
                    <pic:pic>
                      <pic:nvPicPr>
                        <pic:cNvPr descr="repubblica-italiana.jpg" id="0" name="image1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445" cy="5429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afef" w:space="0" w:sz="4" w:val="single"/>
            <w:left w:color="00afef" w:space="0" w:sz="4" w:val="single"/>
            <w:bottom w:color="00afef" w:space="0" w:sz="4" w:val="single"/>
            <w:right w:color="00afef" w:space="0" w:sz="4" w:val="single"/>
          </w:tcBorders>
          <w:shd w:fill="auto" w:val="clear"/>
        </w:tcPr>
        <w:p w:rsidR="00000000" w:rsidDel="00000000" w:rsidP="00000000" w:rsidRDefault="00000000" w:rsidRPr="00000000" w14:paraId="00000070">
          <w:pPr>
            <w:widowControl w:val="0"/>
            <w:ind w:left="205" w:right="203" w:firstLine="0"/>
            <w:jc w:val="center"/>
            <w:rPr>
              <w:i w:val="1"/>
            </w:rPr>
          </w:pPr>
          <w:r w:rsidDel="00000000" w:rsidR="00000000" w:rsidRPr="00000000">
            <w:rPr>
              <w:i w:val="1"/>
              <w:rtl w:val="0"/>
            </w:rPr>
            <w:t xml:space="preserve">MIM Uff. Scolastico Regionale per la Calabria ATP di Catanzaro</w:t>
          </w:r>
        </w:p>
        <w:p w:rsidR="00000000" w:rsidDel="00000000" w:rsidP="00000000" w:rsidRDefault="00000000" w:rsidRPr="00000000" w14:paraId="00000071">
          <w:pPr>
            <w:widowControl w:val="0"/>
            <w:ind w:left="210" w:right="203" w:firstLine="0"/>
            <w:jc w:val="center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ISTITUTO COMPRENSIVO STATALE “C. ALVARO”</w:t>
          </w:r>
        </w:p>
        <w:p w:rsidR="00000000" w:rsidDel="00000000" w:rsidP="00000000" w:rsidRDefault="00000000" w:rsidRPr="00000000" w14:paraId="00000072">
          <w:pPr>
            <w:widowControl w:val="0"/>
            <w:ind w:left="210" w:right="202" w:firstLine="0"/>
            <w:jc w:val="center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p.zza Calvario-88064 Chiaravalle Centrale (CZ)</w:t>
          </w:r>
        </w:p>
        <w:p w:rsidR="00000000" w:rsidDel="00000000" w:rsidP="00000000" w:rsidRDefault="00000000" w:rsidRPr="00000000" w14:paraId="00000073">
          <w:pPr>
            <w:widowControl w:val="0"/>
            <w:spacing w:before="3" w:lineRule="auto"/>
            <w:ind w:left="1548" w:right="1539" w:firstLine="0"/>
            <w:jc w:val="center"/>
            <w:rPr/>
          </w:pPr>
          <w:r w:rsidDel="00000000" w:rsidR="00000000" w:rsidRPr="00000000">
            <w:rPr>
              <w:rtl w:val="0"/>
            </w:rPr>
            <w:t xml:space="preserve">Centralino096792153-fax0967682147C.F.97035210794C.M. CZIC84300X</w:t>
          </w:r>
        </w:p>
        <w:p w:rsidR="00000000" w:rsidDel="00000000" w:rsidP="00000000" w:rsidRDefault="00000000" w:rsidRPr="00000000" w14:paraId="00000074">
          <w:pPr>
            <w:widowControl w:val="0"/>
            <w:spacing w:before="1" w:lineRule="auto"/>
            <w:ind w:left="208" w:right="203" w:firstLine="0"/>
            <w:jc w:val="center"/>
            <w:rPr/>
          </w:pPr>
          <w:r w:rsidDel="00000000" w:rsidR="00000000" w:rsidRPr="00000000">
            <w:rPr>
              <w:rtl w:val="0"/>
            </w:rPr>
            <w:t xml:space="preserve">e-mail: </w:t>
          </w:r>
          <w:hyperlink r:id="rId2">
            <w:r w:rsidDel="00000000" w:rsidR="00000000" w:rsidRPr="00000000">
              <w:rPr>
                <w:color w:val="0000ff"/>
                <w:u w:val="single"/>
                <w:rtl w:val="0"/>
              </w:rPr>
              <w:t xml:space="preserve">czic84300x@istruzione.it </w:t>
            </w:r>
          </w:hyperlink>
          <w:r w:rsidDel="00000000" w:rsidR="00000000" w:rsidRPr="00000000">
            <w:rPr>
              <w:rtl w:val="0"/>
            </w:rPr>
            <w:t xml:space="preserve">– PEC </w:t>
          </w:r>
          <w:hyperlink r:id="rId3">
            <w:r w:rsidDel="00000000" w:rsidR="00000000" w:rsidRPr="00000000">
              <w:rPr>
                <w:color w:val="0000ff"/>
                <w:u w:val="single"/>
                <w:rtl w:val="0"/>
              </w:rPr>
              <w:t xml:space="preserve">czic84300x@pec.istruzione.it</w:t>
            </w:r>
          </w:hyperlink>
          <w:hyperlink r:id="rId4">
            <w:r w:rsidDel="00000000" w:rsidR="00000000" w:rsidRPr="00000000">
              <w:rPr>
                <w:color w:val="0462c1"/>
                <w:u w:val="single"/>
                <w:rtl w:val="0"/>
              </w:rPr>
              <w:t xml:space="preserve">www.icalvarochiaravalle.edu.it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5">
          <w:pPr>
            <w:widowControl w:val="0"/>
            <w:ind w:left="208" w:right="203" w:firstLine="0"/>
            <w:jc w:val="center"/>
            <w:rPr/>
          </w:pPr>
          <w:r w:rsidDel="00000000" w:rsidR="00000000" w:rsidRPr="00000000">
            <w:rPr>
              <w:rtl w:val="0"/>
            </w:rPr>
            <w:t xml:space="preserve">CodiceUnivocoUFLQ5K</w:t>
          </w:r>
        </w:p>
      </w:tc>
      <w:tc>
        <w:tcPr>
          <w:tcBorders>
            <w:top w:color="00afef" w:space="0" w:sz="4" w:val="single"/>
            <w:left w:color="00afef" w:space="0" w:sz="4" w:val="single"/>
            <w:bottom w:color="00afef" w:space="0" w:sz="4" w:val="single"/>
            <w:right w:color="00afef" w:space="0" w:sz="4" w:val="single"/>
          </w:tcBorders>
          <w:shd w:fill="auto" w:val="clear"/>
        </w:tcPr>
        <w:p w:rsidR="00000000" w:rsidDel="00000000" w:rsidP="00000000" w:rsidRDefault="00000000" w:rsidRPr="00000000" w14:paraId="00000076">
          <w:pPr>
            <w:widowControl w:val="0"/>
            <w:spacing w:after="1" w:before="2" w:lineRule="auto"/>
            <w:rPr>
              <w:sz w:val="23"/>
              <w:szCs w:val="23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7">
          <w:pPr>
            <w:widowControl w:val="0"/>
            <w:ind w:left="297" w:firstLine="0"/>
            <w:rPr/>
          </w:pPr>
          <w:r w:rsidDel="00000000" w:rsidR="00000000" w:rsidRPr="00000000">
            <w:rPr>
              <w:rFonts w:ascii="Calibri" w:cs="Calibri" w:eastAsia="Calibri" w:hAnsi="Calibri"/>
            </w:rPr>
            <w:drawing>
              <wp:inline distB="0" distT="0" distL="0" distR="0">
                <wp:extent cx="793750" cy="542925"/>
                <wp:effectExtent b="0" l="0" r="0" t="0"/>
                <wp:docPr descr="simbolo eu.jpg" id="2" name="image2.jpg"/>
                <a:graphic>
                  <a:graphicData uri="http://schemas.openxmlformats.org/drawingml/2006/picture">
                    <pic:pic>
                      <pic:nvPicPr>
                        <pic:cNvPr descr="simbolo eu.jpg" id="0" name="image2.jpg"/>
                        <pic:cNvPicPr preferRelativeResize="0"/>
                      </pic:nvPicPr>
                      <pic:blipFill>
                        <a:blip r:embed="rId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3750" cy="5429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7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Tahoma" w:cs="Tahoma" w:eastAsia="Tahoma" w:hAnsi="Tahoma"/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color w:val="000000"/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rPr>
      <w:color w:val="000000"/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3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ookAntiqua-regular.ttf"/><Relationship Id="rId4" Type="http://schemas.openxmlformats.org/officeDocument/2006/relationships/font" Target="fonts/BookAntiqua-bold.ttf"/><Relationship Id="rId5" Type="http://schemas.openxmlformats.org/officeDocument/2006/relationships/font" Target="fonts/BookAntiqua-italic.ttf"/><Relationship Id="rId6" Type="http://schemas.openxmlformats.org/officeDocument/2006/relationships/font" Target="fonts/BookAntiqua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hyperlink" Target="mailto:czic84300x@istruzione.it" TargetMode="External"/><Relationship Id="rId3" Type="http://schemas.openxmlformats.org/officeDocument/2006/relationships/hyperlink" Target="mailto:czic84300x@pec.istruzione.it" TargetMode="External"/><Relationship Id="rId4" Type="http://schemas.openxmlformats.org/officeDocument/2006/relationships/hyperlink" Target="http://www.icalvarochiaravalle.edu.it/" TargetMode="External"/><Relationship Id="rId5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