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6808" w14:textId="121C7E1D" w:rsidR="004576A6" w:rsidRDefault="009812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i/>
          <w:color w:val="000000"/>
          <w:sz w:val="24"/>
          <w:szCs w:val="24"/>
        </w:rPr>
        <w:t>SCHEDA RELAZIONE FINALE PROGETTO D’ISTITUTO</w:t>
      </w:r>
      <w:r w:rsidR="0056045B">
        <w:rPr>
          <w:b/>
          <w:i/>
          <w:color w:val="000000"/>
          <w:sz w:val="24"/>
          <w:szCs w:val="24"/>
        </w:rPr>
        <w:t xml:space="preserve"> A.S. 202</w:t>
      </w:r>
      <w:r w:rsidR="002D0B16">
        <w:rPr>
          <w:b/>
          <w:i/>
          <w:color w:val="000000"/>
          <w:sz w:val="24"/>
          <w:szCs w:val="24"/>
        </w:rPr>
        <w:t>4</w:t>
      </w:r>
      <w:r w:rsidR="0056045B">
        <w:rPr>
          <w:b/>
          <w:i/>
          <w:color w:val="000000"/>
          <w:sz w:val="24"/>
          <w:szCs w:val="24"/>
        </w:rPr>
        <w:t>/ 202</w:t>
      </w:r>
      <w:r w:rsidR="002D0B16">
        <w:rPr>
          <w:b/>
          <w:i/>
          <w:color w:val="000000"/>
          <w:sz w:val="24"/>
          <w:szCs w:val="24"/>
        </w:rPr>
        <w:t>5</w:t>
      </w:r>
    </w:p>
    <w:p w14:paraId="3875BB58" w14:textId="77777777" w:rsidR="004576A6" w:rsidRDefault="004576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85"/>
        <w:gridCol w:w="1881"/>
        <w:gridCol w:w="965"/>
        <w:gridCol w:w="967"/>
        <w:gridCol w:w="319"/>
        <w:gridCol w:w="3111"/>
      </w:tblGrid>
      <w:tr w:rsidR="004576A6" w14:paraId="6E0E6697" w14:textId="77777777" w:rsidTr="0056045B">
        <w:tc>
          <w:tcPr>
            <w:tcW w:w="602" w:type="pct"/>
          </w:tcPr>
          <w:p w14:paraId="17A100E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4398" w:type="pct"/>
            <w:gridSpan w:val="5"/>
          </w:tcPr>
          <w:p w14:paraId="16AC60E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AF08A8A" w14:textId="77777777" w:rsidTr="0056045B">
        <w:trPr>
          <w:cantSplit/>
          <w:trHeight w:val="243"/>
        </w:trPr>
        <w:tc>
          <w:tcPr>
            <w:tcW w:w="602" w:type="pct"/>
            <w:vMerge w:val="restart"/>
          </w:tcPr>
          <w:p w14:paraId="3982A58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REFERENTE INTERNO DEL PROGETTO </w:t>
            </w:r>
          </w:p>
        </w:tc>
        <w:tc>
          <w:tcPr>
            <w:tcW w:w="4398" w:type="pct"/>
            <w:gridSpan w:val="5"/>
          </w:tcPr>
          <w:p w14:paraId="6415948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14:paraId="745DD8C5" w14:textId="77777777" w:rsidTr="0056045B">
        <w:trPr>
          <w:cantSplit/>
          <w:trHeight w:val="242"/>
        </w:trPr>
        <w:tc>
          <w:tcPr>
            <w:tcW w:w="602" w:type="pct"/>
            <w:vMerge/>
          </w:tcPr>
          <w:p w14:paraId="68FF952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0096B1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14:paraId="74164446" w14:textId="77777777" w:rsidTr="0056045B">
        <w:trPr>
          <w:cantSplit/>
          <w:trHeight w:val="243"/>
        </w:trPr>
        <w:tc>
          <w:tcPr>
            <w:tcW w:w="602" w:type="pct"/>
            <w:vMerge w:val="restart"/>
          </w:tcPr>
          <w:p w14:paraId="4F51FD1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eventuali altri docenti</w:t>
            </w:r>
          </w:p>
        </w:tc>
        <w:tc>
          <w:tcPr>
            <w:tcW w:w="4398" w:type="pct"/>
            <w:gridSpan w:val="5"/>
          </w:tcPr>
          <w:p w14:paraId="1767618E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14:paraId="0532C4D7" w14:textId="77777777" w:rsidTr="0056045B">
        <w:trPr>
          <w:cantSplit/>
          <w:trHeight w:val="242"/>
        </w:trPr>
        <w:tc>
          <w:tcPr>
            <w:tcW w:w="602" w:type="pct"/>
            <w:vMerge/>
          </w:tcPr>
          <w:p w14:paraId="15461A6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D6FCDB1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14:paraId="6671142A" w14:textId="77777777" w:rsidTr="0056045B">
        <w:trPr>
          <w:cantSplit/>
          <w:trHeight w:val="242"/>
        </w:trPr>
        <w:tc>
          <w:tcPr>
            <w:tcW w:w="602" w:type="pct"/>
            <w:vMerge w:val="restart"/>
          </w:tcPr>
          <w:p w14:paraId="07B60EC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eventuali </w:t>
            </w:r>
          </w:p>
          <w:p w14:paraId="6E6285C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docenti di strumento musicale</w:t>
            </w:r>
          </w:p>
        </w:tc>
        <w:tc>
          <w:tcPr>
            <w:tcW w:w="4398" w:type="pct"/>
            <w:gridSpan w:val="5"/>
          </w:tcPr>
          <w:p w14:paraId="54B2B25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14:paraId="5BD25B66" w14:textId="77777777" w:rsidTr="0056045B">
        <w:trPr>
          <w:cantSplit/>
          <w:trHeight w:val="242"/>
        </w:trPr>
        <w:tc>
          <w:tcPr>
            <w:tcW w:w="602" w:type="pct"/>
            <w:vMerge/>
          </w:tcPr>
          <w:p w14:paraId="1B1F779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213A7CC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14:paraId="67B50E17" w14:textId="77777777" w:rsidTr="0056045B">
        <w:tc>
          <w:tcPr>
            <w:tcW w:w="602" w:type="pct"/>
          </w:tcPr>
          <w:p w14:paraId="3009483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ENTI LOCALI, DEL TERZO SETTORE O ASSOCIAZIONI  collaboratori volontari</w:t>
            </w:r>
          </w:p>
        </w:tc>
        <w:tc>
          <w:tcPr>
            <w:tcW w:w="4398" w:type="pct"/>
            <w:gridSpan w:val="5"/>
          </w:tcPr>
          <w:p w14:paraId="6F24895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4576A6" w14:paraId="5A799E04" w14:textId="77777777" w:rsidTr="0056045B">
        <w:tc>
          <w:tcPr>
            <w:tcW w:w="602" w:type="pct"/>
          </w:tcPr>
          <w:p w14:paraId="27EA7993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ORDINE E GRADO</w:t>
            </w:r>
          </w:p>
        </w:tc>
        <w:tc>
          <w:tcPr>
            <w:tcW w:w="4398" w:type="pct"/>
            <w:gridSpan w:val="5"/>
          </w:tcPr>
          <w:p w14:paraId="6946C17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infanzia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primaria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secondaria</w:t>
            </w:r>
          </w:p>
        </w:tc>
      </w:tr>
      <w:tr w:rsidR="004576A6" w14:paraId="0A926985" w14:textId="77777777" w:rsidTr="0056045B">
        <w:tc>
          <w:tcPr>
            <w:tcW w:w="602" w:type="pct"/>
          </w:tcPr>
          <w:p w14:paraId="06AFF5D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1030" w:type="pct"/>
            <w:gridSpan w:val="2"/>
          </w:tcPr>
          <w:p w14:paraId="277712A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 e/o Sezione</w:t>
            </w:r>
          </w:p>
          <w:p w14:paraId="1E13201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</w:tcPr>
          <w:p w14:paraId="5EC36F51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di alunni realmente coinvolti</w:t>
            </w:r>
          </w:p>
        </w:tc>
      </w:tr>
      <w:tr w:rsidR="004576A6" w14:paraId="093F8144" w14:textId="77777777" w:rsidTr="0056045B">
        <w:trPr>
          <w:cantSplit/>
          <w:trHeight w:val="192"/>
        </w:trPr>
        <w:tc>
          <w:tcPr>
            <w:tcW w:w="602" w:type="pct"/>
            <w:vMerge w:val="restart"/>
            <w:shd w:val="clear" w:color="auto" w:fill="auto"/>
          </w:tcPr>
          <w:p w14:paraId="2DE6C6C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COERENZA CON LE INDICAZIONI OPERATIVE PER L’AMMISSIONE ALLA VALUTAZIONE </w:t>
            </w:r>
          </w:p>
        </w:tc>
        <w:tc>
          <w:tcPr>
            <w:tcW w:w="4398" w:type="pct"/>
            <w:gridSpan w:val="5"/>
            <w:shd w:val="clear" w:color="auto" w:fill="D0CECE"/>
          </w:tcPr>
          <w:p w14:paraId="09652B6C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Il progetto ha soddisfatto le seguenti competenze chiave: </w:t>
            </w:r>
          </w:p>
        </w:tc>
      </w:tr>
      <w:tr w:rsidR="004576A6" w14:paraId="6B116D5A" w14:textId="77777777" w:rsidTr="0056045B">
        <w:trPr>
          <w:cantSplit/>
          <w:trHeight w:val="1519"/>
        </w:trPr>
        <w:tc>
          <w:tcPr>
            <w:tcW w:w="602" w:type="pct"/>
            <w:vMerge/>
            <w:shd w:val="clear" w:color="auto" w:fill="auto"/>
          </w:tcPr>
          <w:p w14:paraId="644EB59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A98476E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ALFABETICA FUNZIONALE</w:t>
            </w:r>
          </w:p>
          <w:p w14:paraId="7EF912EF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MULTILINGUISTICA</w:t>
            </w:r>
          </w:p>
          <w:p w14:paraId="34586212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MATEMATICA E COMPETENZA IN SCIENZE, TECNOLOGIE E INGEGNERIA,</w:t>
            </w:r>
          </w:p>
          <w:p w14:paraId="3DB72122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DIGITALE,</w:t>
            </w:r>
          </w:p>
          <w:p w14:paraId="357EF1F7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PERSONALE, SOCIALE E CAPACITÀ DI IMPARARE A IMPARARE,</w:t>
            </w:r>
          </w:p>
          <w:p w14:paraId="621557B0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IN MATERIA DI CITTADINANZA,</w:t>
            </w:r>
          </w:p>
          <w:p w14:paraId="67D1D54D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IMPRENDITORIALE,</w:t>
            </w:r>
          </w:p>
          <w:p w14:paraId="77F0C70E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IN MATERIA DI CONSAPEVOLEZZA ED ESPRESSIONE CULTURALI</w:t>
            </w:r>
          </w:p>
        </w:tc>
      </w:tr>
      <w:tr w:rsidR="004576A6" w14:paraId="33F0C974" w14:textId="77777777" w:rsidTr="0056045B">
        <w:trPr>
          <w:cantSplit/>
          <w:trHeight w:val="214"/>
        </w:trPr>
        <w:tc>
          <w:tcPr>
            <w:tcW w:w="602" w:type="pct"/>
            <w:vMerge/>
            <w:shd w:val="clear" w:color="auto" w:fill="auto"/>
          </w:tcPr>
          <w:p w14:paraId="169D0CE9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2204F9D3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 rientrato nel seguente nucleo di educazione civica:</w:t>
            </w:r>
          </w:p>
        </w:tc>
      </w:tr>
      <w:tr w:rsidR="004576A6" w14:paraId="43538487" w14:textId="77777777" w:rsidTr="0056045B">
        <w:trPr>
          <w:cantSplit/>
          <w:trHeight w:val="749"/>
        </w:trPr>
        <w:tc>
          <w:tcPr>
            <w:tcW w:w="602" w:type="pct"/>
            <w:vMerge/>
            <w:shd w:val="clear" w:color="auto" w:fill="auto"/>
          </w:tcPr>
          <w:p w14:paraId="376D2AA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720A1564" w14:textId="77777777"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Costituzione, diritto, legalità e solidarietà</w:t>
            </w:r>
          </w:p>
          <w:p w14:paraId="07E39D89" w14:textId="77777777"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Sviluppo, sostenibilità, educazione ambientale, conoscenza e tutela del patrimonio e del territorio</w:t>
            </w:r>
          </w:p>
          <w:p w14:paraId="421F3C27" w14:textId="77777777"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Cittadinanza digitale</w:t>
            </w:r>
          </w:p>
        </w:tc>
      </w:tr>
      <w:tr w:rsidR="004576A6" w14:paraId="73D58347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760FF92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5DD5F2EE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Il progetto è rientrato nel percorso di prevenzione al bullismo,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cyberbullismo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 legalità</w:t>
            </w:r>
          </w:p>
        </w:tc>
      </w:tr>
      <w:tr w:rsidR="004576A6" w14:paraId="558CB9A9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611A2D6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444DD1DE" w14:textId="77777777" w:rsidR="004576A6" w:rsidRDefault="00981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sì</w:t>
            </w:r>
          </w:p>
          <w:p w14:paraId="7879039E" w14:textId="77777777" w:rsidR="004576A6" w:rsidRDefault="00981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576A6" w14:paraId="4B340EE5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12BB6C9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3B41179F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ha soddisfatto i seguenti traguardi dell’Agenda 2030:</w:t>
            </w:r>
          </w:p>
        </w:tc>
      </w:tr>
      <w:tr w:rsidR="004576A6" w14:paraId="073F0E4B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272C42C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6809BE9A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1: </w:t>
            </w:r>
            <w:hyperlink r:id="rId7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Sconfiggere la povertà</w:t>
              </w:r>
            </w:hyperlink>
          </w:p>
          <w:p w14:paraId="58E207A4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2: </w:t>
            </w:r>
            <w:hyperlink r:id="rId8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Sconfiggere la fame</w:t>
              </w:r>
            </w:hyperlink>
          </w:p>
          <w:p w14:paraId="724BF56B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3: </w:t>
            </w:r>
            <w:hyperlink r:id="rId9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Salute e benessere</w:t>
              </w:r>
            </w:hyperlink>
          </w:p>
          <w:p w14:paraId="6712F7B7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4: </w:t>
            </w:r>
            <w:hyperlink r:id="rId10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Istruzione di qualità</w:t>
              </w:r>
            </w:hyperlink>
          </w:p>
          <w:p w14:paraId="5DB60C68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5: </w:t>
            </w:r>
            <w:hyperlink r:id="rId11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Parità di genere</w:t>
              </w:r>
            </w:hyperlink>
          </w:p>
          <w:p w14:paraId="2C06E552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6: </w:t>
            </w:r>
            <w:hyperlink r:id="rId12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Acqua pulita e servizi igienico-sanitari</w:t>
              </w:r>
            </w:hyperlink>
          </w:p>
          <w:p w14:paraId="1F985814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7:  </w:t>
            </w:r>
            <w:hyperlink r:id="rId13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Energia pulita e accessibile</w:t>
              </w:r>
            </w:hyperlink>
          </w:p>
          <w:p w14:paraId="3277B036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8: </w:t>
            </w:r>
            <w:hyperlink r:id="rId14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Lavoro dignitoso e crescita economica</w:t>
              </w:r>
            </w:hyperlink>
          </w:p>
          <w:p w14:paraId="34AFE341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9:  </w:t>
            </w:r>
            <w:hyperlink r:id="rId15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Imprese, innovazione e infrastrutture</w:t>
              </w:r>
            </w:hyperlink>
          </w:p>
        </w:tc>
        <w:tc>
          <w:tcPr>
            <w:tcW w:w="3367" w:type="pct"/>
            <w:gridSpan w:val="3"/>
          </w:tcPr>
          <w:p w14:paraId="5AAE1412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10: </w:t>
            </w:r>
            <w:hyperlink r:id="rId16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Ridurre le disuguaglianze</w:t>
              </w:r>
            </w:hyperlink>
          </w:p>
          <w:p w14:paraId="6344E01C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11: </w:t>
            </w:r>
            <w:hyperlink r:id="rId17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Città e comunità sostenibili</w:t>
              </w:r>
            </w:hyperlink>
          </w:p>
          <w:p w14:paraId="64568FC0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12: </w:t>
            </w:r>
            <w:hyperlink r:id="rId18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Consumo e produzione responsabili</w:t>
              </w:r>
            </w:hyperlink>
          </w:p>
          <w:p w14:paraId="67D5A312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13: </w:t>
            </w:r>
            <w:hyperlink r:id="rId19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Lotta contro il cambiamento climatico</w:t>
              </w:r>
            </w:hyperlink>
          </w:p>
          <w:p w14:paraId="09DDE014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14: </w:t>
            </w:r>
            <w:hyperlink r:id="rId20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Vita sott’acqua</w:t>
              </w:r>
            </w:hyperlink>
          </w:p>
          <w:p w14:paraId="1FEA2061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15: </w:t>
            </w:r>
            <w:hyperlink r:id="rId21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Vita sulla Terra</w:t>
              </w:r>
            </w:hyperlink>
          </w:p>
          <w:p w14:paraId="73E8FD28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16: </w:t>
            </w:r>
            <w:hyperlink r:id="rId22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Pace, giustizia e istituzioni solide</w:t>
              </w:r>
            </w:hyperlink>
          </w:p>
          <w:p w14:paraId="4C44D227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17: Partnership per gli obiettivi </w:t>
            </w:r>
          </w:p>
        </w:tc>
      </w:tr>
      <w:tr w:rsidR="004576A6" w14:paraId="21AC291E" w14:textId="77777777" w:rsidTr="0056045B">
        <w:trPr>
          <w:cantSplit/>
          <w:trHeight w:val="70"/>
        </w:trPr>
        <w:tc>
          <w:tcPr>
            <w:tcW w:w="602" w:type="pct"/>
            <w:vMerge/>
            <w:shd w:val="clear" w:color="auto" w:fill="auto"/>
          </w:tcPr>
          <w:p w14:paraId="19140AD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30F0D1C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ha fatto riferimento al PTOF di istituto nei seguenti punti:</w:t>
            </w:r>
          </w:p>
        </w:tc>
      </w:tr>
      <w:tr w:rsidR="004576A6" w14:paraId="628C6A20" w14:textId="77777777" w:rsidTr="0056045B">
        <w:trPr>
          <w:cantSplit/>
          <w:trHeight w:val="70"/>
        </w:trPr>
        <w:tc>
          <w:tcPr>
            <w:tcW w:w="602" w:type="pct"/>
            <w:vMerge/>
            <w:shd w:val="clear" w:color="auto" w:fill="auto"/>
          </w:tcPr>
          <w:p w14:paraId="64B2205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2090800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576A6" w14:paraId="129575A8" w14:textId="77777777" w:rsidTr="0056045B">
        <w:trPr>
          <w:cantSplit/>
          <w:trHeight w:val="77"/>
        </w:trPr>
        <w:tc>
          <w:tcPr>
            <w:tcW w:w="602" w:type="pct"/>
            <w:vMerge/>
            <w:shd w:val="clear" w:color="auto" w:fill="auto"/>
          </w:tcPr>
          <w:p w14:paraId="3FD048CF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3485F85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si è svolto in:</w:t>
            </w:r>
          </w:p>
        </w:tc>
      </w:tr>
      <w:tr w:rsidR="004576A6" w14:paraId="4F1C9799" w14:textId="77777777" w:rsidTr="0056045B">
        <w:trPr>
          <w:cantSplit/>
          <w:trHeight w:val="453"/>
        </w:trPr>
        <w:tc>
          <w:tcPr>
            <w:tcW w:w="602" w:type="pct"/>
            <w:vMerge/>
            <w:shd w:val="clear" w:color="auto" w:fill="auto"/>
          </w:tcPr>
          <w:p w14:paraId="0ACF6329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511BC70D" w14:textId="77777777" w:rsidR="004576A6" w:rsidRDefault="0098124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fascia oraria curriculare</w:t>
            </w:r>
          </w:p>
          <w:p w14:paraId="31B02F8A" w14:textId="77777777" w:rsidR="004576A6" w:rsidRDefault="0098124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fascia oraria eccedente l’orario curriculare del docente/ dei docenti coinvolti                                                                                       </w:t>
            </w:r>
          </w:p>
        </w:tc>
      </w:tr>
      <w:tr w:rsidR="004576A6" w14:paraId="42632761" w14:textId="77777777" w:rsidTr="0056045B">
        <w:trPr>
          <w:cantSplit/>
          <w:trHeight w:val="143"/>
        </w:trPr>
        <w:tc>
          <w:tcPr>
            <w:tcW w:w="602" w:type="pct"/>
            <w:vMerge/>
            <w:shd w:val="clear" w:color="auto" w:fill="auto"/>
          </w:tcPr>
          <w:p w14:paraId="16F0B9F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14:paraId="2C1A724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 20 ore a docente</w:t>
            </w:r>
          </w:p>
        </w:tc>
        <w:tc>
          <w:tcPr>
            <w:tcW w:w="3367" w:type="pct"/>
            <w:gridSpan w:val="3"/>
            <w:shd w:val="clear" w:color="auto" w:fill="D0CECE"/>
          </w:tcPr>
          <w:p w14:paraId="0D9FB15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curriculari:</w:t>
            </w:r>
          </w:p>
        </w:tc>
      </w:tr>
      <w:tr w:rsidR="004576A6" w14:paraId="1106EE33" w14:textId="77777777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14:paraId="70EA86B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703FB39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Referente interno (nome e cognome)</w:t>
            </w:r>
          </w:p>
        </w:tc>
        <w:tc>
          <w:tcPr>
            <w:tcW w:w="3367" w:type="pct"/>
            <w:gridSpan w:val="3"/>
          </w:tcPr>
          <w:p w14:paraId="56DA554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07A6A5F5" w14:textId="77777777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14:paraId="51ECC6B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0390FA9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14:paraId="6BE9E94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1CB2D39" w14:textId="77777777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14:paraId="1F3949C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73D0EDE0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14:paraId="3142914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18D1129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4A92CFE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14:paraId="7D3EB5D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  <w:shd w:val="clear" w:color="auto" w:fill="D0CECE"/>
          </w:tcPr>
          <w:p w14:paraId="69D31302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extracurriculari</w:t>
            </w:r>
          </w:p>
        </w:tc>
      </w:tr>
      <w:tr w:rsidR="004576A6" w14:paraId="55BCFAA8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7BD83F2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31FB1B7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Referente interno</w:t>
            </w:r>
          </w:p>
        </w:tc>
        <w:tc>
          <w:tcPr>
            <w:tcW w:w="3367" w:type="pct"/>
            <w:gridSpan w:val="3"/>
          </w:tcPr>
          <w:p w14:paraId="0959D13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B6CFDE4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4DE8F5A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7D24830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14:paraId="7CC34CF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F2DBCA2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4F55036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0B70255E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di strumento musicale</w:t>
            </w:r>
          </w:p>
        </w:tc>
        <w:tc>
          <w:tcPr>
            <w:tcW w:w="3367" w:type="pct"/>
            <w:gridSpan w:val="3"/>
          </w:tcPr>
          <w:p w14:paraId="68563B4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C96154A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28AA6D8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14:paraId="2D38328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  <w:shd w:val="clear" w:color="auto" w:fill="D0CECE"/>
          </w:tcPr>
          <w:p w14:paraId="5FF81DA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extracurriculari</w:t>
            </w:r>
          </w:p>
        </w:tc>
      </w:tr>
      <w:tr w:rsidR="004576A6" w14:paraId="32A22515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34BB834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18A770D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Esperto esterno</w:t>
            </w:r>
          </w:p>
        </w:tc>
        <w:tc>
          <w:tcPr>
            <w:tcW w:w="3367" w:type="pct"/>
            <w:gridSpan w:val="3"/>
          </w:tcPr>
          <w:p w14:paraId="6AA0B73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75F9DA6B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1175578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D9D9D9"/>
          </w:tcPr>
          <w:p w14:paraId="5DAB485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n° ore totali </w:t>
            </w:r>
          </w:p>
        </w:tc>
        <w:tc>
          <w:tcPr>
            <w:tcW w:w="3367" w:type="pct"/>
            <w:gridSpan w:val="3"/>
            <w:shd w:val="clear" w:color="auto" w:fill="D0CECE"/>
          </w:tcPr>
          <w:p w14:paraId="0F02B58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230ABFE" w14:textId="77777777" w:rsidTr="0056045B">
        <w:trPr>
          <w:trHeight w:val="927"/>
        </w:trPr>
        <w:tc>
          <w:tcPr>
            <w:tcW w:w="602" w:type="pct"/>
            <w:shd w:val="clear" w:color="auto" w:fill="D9D9D9"/>
          </w:tcPr>
          <w:p w14:paraId="0D3D42C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2382C6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ELEMENTI STRUTTURALI</w:t>
            </w:r>
          </w:p>
          <w:p w14:paraId="400C504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37053A4" w14:textId="77777777"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7458C9F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DESCRIZIONE</w:t>
            </w:r>
          </w:p>
        </w:tc>
      </w:tr>
      <w:tr w:rsidR="004576A6" w14:paraId="46A0155F" w14:textId="77777777" w:rsidTr="0056045B">
        <w:trPr>
          <w:trHeight w:val="927"/>
        </w:trPr>
        <w:tc>
          <w:tcPr>
            <w:tcW w:w="602" w:type="pct"/>
            <w:shd w:val="clear" w:color="auto" w:fill="D9D9D9"/>
          </w:tcPr>
          <w:p w14:paraId="60430F6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7B2E45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FINALITÀ</w:t>
            </w:r>
          </w:p>
          <w:p w14:paraId="74EEDC7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RAGGIUNTE</w:t>
            </w:r>
          </w:p>
        </w:tc>
        <w:tc>
          <w:tcPr>
            <w:tcW w:w="4398" w:type="pct"/>
            <w:gridSpan w:val="5"/>
          </w:tcPr>
          <w:p w14:paraId="0A8C6234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</w:tr>
      <w:tr w:rsidR="004576A6" w14:paraId="7AD9C33E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660A4FF" w14:textId="77777777"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4A6890D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</w:t>
            </w:r>
          </w:p>
          <w:p w14:paraId="43E49D53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RAGGIUNTI</w:t>
            </w:r>
          </w:p>
          <w:p w14:paraId="34745EA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6F6117C5" w14:textId="77777777"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D3D6152" w14:textId="77777777" w:rsidTr="0056045B">
        <w:trPr>
          <w:trHeight w:val="485"/>
        </w:trPr>
        <w:tc>
          <w:tcPr>
            <w:tcW w:w="2500" w:type="pct"/>
            <w:gridSpan w:val="5"/>
            <w:shd w:val="clear" w:color="auto" w:fill="D9D9D9"/>
          </w:tcPr>
          <w:p w14:paraId="0F242A4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MODALITÀ DI REALIZZAZIONE EFFETTIVA: </w:t>
            </w:r>
          </w:p>
        </w:tc>
        <w:tc>
          <w:tcPr>
            <w:tcW w:w="2500" w:type="pct"/>
          </w:tcPr>
          <w:p w14:paraId="79765F9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576A6" w14:paraId="5608B87D" w14:textId="77777777" w:rsidTr="0056045B">
        <w:trPr>
          <w:trHeight w:val="723"/>
        </w:trPr>
        <w:tc>
          <w:tcPr>
            <w:tcW w:w="602" w:type="pct"/>
            <w:shd w:val="clear" w:color="auto" w:fill="D9D9D9"/>
          </w:tcPr>
          <w:p w14:paraId="46CB553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CRONOPROGRAMMA </w:t>
            </w:r>
            <w:r>
              <w:rPr>
                <w:rFonts w:ascii="Calibri" w:eastAsia="Calibri" w:hAnsi="Calibri" w:cs="Calibri"/>
                <w:b/>
                <w:color w:val="000000"/>
              </w:rPr>
              <w:t>si fa riferimento al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timesheet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allegato alla relazione finale)</w:t>
            </w:r>
          </w:p>
        </w:tc>
        <w:tc>
          <w:tcPr>
            <w:tcW w:w="604" w:type="pct"/>
          </w:tcPr>
          <w:p w14:paraId="0191E5D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52A68E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70747E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4D5F248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BC3BEC8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279A79C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PERIODO</w:t>
            </w:r>
          </w:p>
        </w:tc>
        <w:tc>
          <w:tcPr>
            <w:tcW w:w="604" w:type="pct"/>
          </w:tcPr>
          <w:p w14:paraId="6C3E0C5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36BA7D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413AFB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3248BE9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0947A9E6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F7ACD0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604" w:type="pct"/>
          </w:tcPr>
          <w:p w14:paraId="7518859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8CA025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8C7BF1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1F96FE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170E0413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1D4D851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604" w:type="pct"/>
          </w:tcPr>
          <w:p w14:paraId="41F7A77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4E0271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36498E2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3EDF495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354BD6A4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FBF027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ATTIVITÀ</w:t>
            </w:r>
          </w:p>
          <w:p w14:paraId="2DCED74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14:paraId="73260AF8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didattica laboratoriale;</w:t>
            </w:r>
          </w:p>
          <w:p w14:paraId="157FCB2D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problem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62A23338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storytelling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0393DC31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5A72E60B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04F00E37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didattica integrata;</w:t>
            </w:r>
          </w:p>
          <w:p w14:paraId="085DFBC5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1890795A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circle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time;</w:t>
            </w:r>
          </w:p>
          <w:p w14:paraId="798C41CA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debate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14C4E942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service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61353AA7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spacing w:after="280"/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  <w:p w14:paraId="521802E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firstLine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E34BA9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7E6850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189248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0428B31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39762C0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METODOLOGIE </w:t>
            </w:r>
          </w:p>
          <w:p w14:paraId="05837883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14:paraId="1FB2F203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lavori individuali;</w:t>
            </w:r>
          </w:p>
          <w:p w14:paraId="2EFB2E50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interventi individualizzanti;</w:t>
            </w:r>
          </w:p>
          <w:p w14:paraId="752C8901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lavori di gruppo;</w:t>
            </w:r>
          </w:p>
          <w:p w14:paraId="4890D251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ricerche guidate;</w:t>
            </w:r>
          </w:p>
          <w:p w14:paraId="76E13714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progettuali;</w:t>
            </w:r>
          </w:p>
          <w:p w14:paraId="390AE94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esercizi differenziati;</w:t>
            </w:r>
          </w:p>
          <w:p w14:paraId="72A55D07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 concorsi;</w:t>
            </w:r>
          </w:p>
          <w:p w14:paraId="4CEED3D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laboratoriali in classe o all’esterno;</w:t>
            </w:r>
          </w:p>
          <w:p w14:paraId="0142F572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recupero;</w:t>
            </w:r>
          </w:p>
          <w:p w14:paraId="00CECB51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consolidamento;</w:t>
            </w:r>
          </w:p>
          <w:p w14:paraId="185A9F0C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sviluppo;</w:t>
            </w:r>
          </w:p>
          <w:p w14:paraId="67944C4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visite e viaggi d’istruzione;</w:t>
            </w:r>
          </w:p>
          <w:p w14:paraId="3F40660D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visite aziendali;</w:t>
            </w:r>
          </w:p>
          <w:p w14:paraId="2497DFBC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interventi di esperti su specifici argomenti;</w:t>
            </w:r>
          </w:p>
          <w:p w14:paraId="716EEF0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 cineforum, spettacoli, manifestazioni sportive</w:t>
            </w:r>
          </w:p>
          <w:p w14:paraId="47D60264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6" w:type="pct"/>
          </w:tcPr>
          <w:p w14:paraId="78269E8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426" w:type="pct"/>
          </w:tcPr>
          <w:p w14:paraId="7C9D7A7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2941" w:type="pct"/>
            <w:gridSpan w:val="2"/>
          </w:tcPr>
          <w:p w14:paraId="406FE8C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</w:tr>
      <w:tr w:rsidR="004576A6" w14:paraId="782736E9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33E2894E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STRATEGIE</w:t>
            </w:r>
          </w:p>
          <w:p w14:paraId="14BA392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14:paraId="472F290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746545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426" w:type="pct"/>
          </w:tcPr>
          <w:p w14:paraId="601ED3D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2941" w:type="pct"/>
            <w:gridSpan w:val="2"/>
          </w:tcPr>
          <w:p w14:paraId="19B2B71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</w:tr>
      <w:tr w:rsidR="004576A6" w14:paraId="3C4959C3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13727A0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STRUMENTI</w:t>
            </w:r>
          </w:p>
          <w:p w14:paraId="29BF9830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UTILIZZATI</w:t>
            </w:r>
          </w:p>
        </w:tc>
        <w:tc>
          <w:tcPr>
            <w:tcW w:w="604" w:type="pct"/>
          </w:tcPr>
          <w:p w14:paraId="363E2DC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A6ED19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86B140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1EEB19C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063C778F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65055F9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</w:t>
            </w:r>
          </w:p>
          <w:p w14:paraId="1A30DDD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UTILIZZATO</w:t>
            </w:r>
          </w:p>
        </w:tc>
        <w:tc>
          <w:tcPr>
            <w:tcW w:w="604" w:type="pct"/>
          </w:tcPr>
          <w:p w14:paraId="5FBBBE4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0805C1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175A19E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6A07F3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9E256E3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58C36D0F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SERVICE </w:t>
            </w:r>
            <w:r>
              <w:rPr>
                <w:rFonts w:ascii="Calibri" w:eastAsia="Calibri" w:hAnsi="Calibri" w:cs="Calibri"/>
                <w:color w:val="000000"/>
              </w:rPr>
              <w:t>(docenti di strumento)</w:t>
            </w:r>
          </w:p>
        </w:tc>
        <w:tc>
          <w:tcPr>
            <w:tcW w:w="604" w:type="pct"/>
          </w:tcPr>
          <w:p w14:paraId="5C3BB68F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9D76B2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837BEB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6D9D62C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7EA65A32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B2C151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SPAZI UTILIZZATI</w:t>
            </w:r>
          </w:p>
        </w:tc>
        <w:tc>
          <w:tcPr>
            <w:tcW w:w="604" w:type="pct"/>
          </w:tcPr>
          <w:p w14:paraId="3532BA6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626A69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3D2A5A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32A08F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3425060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4EDF1D0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DOCUMENTAZIONE</w:t>
            </w:r>
          </w:p>
          <w:p w14:paraId="6069D030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ALLEGATA</w:t>
            </w:r>
          </w:p>
          <w:p w14:paraId="5664AD2F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</w:tcPr>
          <w:p w14:paraId="6F54C58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22BBE7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3379C7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779B5D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399E42C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2125E1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CRITERI DI VALUTAZIONE</w:t>
            </w:r>
          </w:p>
        </w:tc>
        <w:tc>
          <w:tcPr>
            <w:tcW w:w="604" w:type="pct"/>
          </w:tcPr>
          <w:p w14:paraId="15B0602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A64F90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EB1877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BA77E0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B4D4CF1" w14:textId="77777777" w:rsidTr="0056045B">
        <w:trPr>
          <w:trHeight w:val="485"/>
        </w:trPr>
        <w:tc>
          <w:tcPr>
            <w:tcW w:w="602" w:type="pct"/>
            <w:shd w:val="clear" w:color="auto" w:fill="D0CECE"/>
          </w:tcPr>
          <w:p w14:paraId="21D356E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DISSEMINAZIONE</w:t>
            </w:r>
          </w:p>
          <w:p w14:paraId="43B9E3D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trasferimento dei risultati all’interno della comunità scolastica</w:t>
            </w:r>
          </w:p>
        </w:tc>
        <w:tc>
          <w:tcPr>
            <w:tcW w:w="604" w:type="pct"/>
          </w:tcPr>
          <w:p w14:paraId="4D66759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6EBADEF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1208051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58B8241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3D0B5147" w14:textId="77777777" w:rsidTr="0056045B">
        <w:trPr>
          <w:trHeight w:val="370"/>
        </w:trPr>
        <w:tc>
          <w:tcPr>
            <w:tcW w:w="602" w:type="pct"/>
            <w:shd w:val="clear" w:color="auto" w:fill="D0CECE"/>
          </w:tcPr>
          <w:p w14:paraId="4F8D7112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COMUNICAZIONE</w:t>
            </w:r>
          </w:p>
          <w:p w14:paraId="0037B03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 di informazione e promozione (social di istituto, media e amministrazioni locali)</w:t>
            </w:r>
          </w:p>
        </w:tc>
        <w:tc>
          <w:tcPr>
            <w:tcW w:w="604" w:type="pct"/>
          </w:tcPr>
          <w:p w14:paraId="7370A87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3FBBFB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BF59EB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8D70C9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6B4EC85" w14:textId="77777777" w:rsidTr="0056045B">
        <w:trPr>
          <w:trHeight w:val="370"/>
        </w:trPr>
        <w:tc>
          <w:tcPr>
            <w:tcW w:w="602" w:type="pct"/>
            <w:shd w:val="clear" w:color="auto" w:fill="D0CECE"/>
          </w:tcPr>
          <w:p w14:paraId="7639E8C1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EVENTUALE SCHEDA FINANZIARIA EFFETTIVA</w:t>
            </w:r>
          </w:p>
        </w:tc>
        <w:tc>
          <w:tcPr>
            <w:tcW w:w="604" w:type="pct"/>
          </w:tcPr>
          <w:p w14:paraId="26A33DC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F8508E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DB26B9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10D56CA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5DCE08D2" w14:textId="77777777" w:rsidTr="0056045B">
        <w:trPr>
          <w:trHeight w:val="370"/>
        </w:trPr>
        <w:tc>
          <w:tcPr>
            <w:tcW w:w="602" w:type="pct"/>
            <w:shd w:val="clear" w:color="auto" w:fill="D0CECE"/>
          </w:tcPr>
          <w:p w14:paraId="45E2A593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altro</w:t>
            </w:r>
          </w:p>
          <w:p w14:paraId="22F6CA8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4" w:type="pct"/>
          </w:tcPr>
          <w:p w14:paraId="70C4538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36C4CAD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36A5821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67BFE0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3540CC" w14:textId="77777777" w:rsidR="004576A6" w:rsidRDefault="004576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A03AA26" w14:textId="77777777" w:rsidR="004576A6" w:rsidRDefault="009812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14:paraId="09A35E0F" w14:textId="77777777" w:rsidR="004576A6" w:rsidRDefault="00981244">
      <w:pPr>
        <w:widowControl w:val="0"/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</w:p>
    <w:sectPr w:rsidR="004576A6">
      <w:headerReference w:type="default" r:id="rId2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ADCED" w14:textId="77777777" w:rsidR="00342D06" w:rsidRDefault="00342D06">
      <w:r>
        <w:separator/>
      </w:r>
    </w:p>
  </w:endnote>
  <w:endnote w:type="continuationSeparator" w:id="0">
    <w:p w14:paraId="3228DDD7" w14:textId="77777777" w:rsidR="00342D06" w:rsidRDefault="0034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6DAB" w14:textId="77777777" w:rsidR="00342D06" w:rsidRDefault="00342D06">
      <w:r>
        <w:separator/>
      </w:r>
    </w:p>
  </w:footnote>
  <w:footnote w:type="continuationSeparator" w:id="0">
    <w:p w14:paraId="109A7663" w14:textId="77777777" w:rsidR="00342D06" w:rsidRDefault="0034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BE03" w14:textId="77777777" w:rsidR="004576A6" w:rsidRDefault="004576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14:paraId="48C570E6" w14:textId="77777777" w:rsidR="0056045B" w:rsidRDefault="0056045B" w:rsidP="005604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14:paraId="59891267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14:paraId="7A93D401" w14:textId="77777777" w:rsidR="0056045B" w:rsidRPr="00EE638B" w:rsidRDefault="0056045B" w:rsidP="0056045B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</w:rPr>
    </w:pPr>
    <w:r w:rsidRPr="00EE638B">
      <w:rPr>
        <w:noProof/>
      </w:rPr>
      <w:drawing>
        <wp:anchor distT="0" distB="0" distL="114300" distR="114300" simplePos="0" relativeHeight="251659264" behindDoc="1" locked="0" layoutInCell="1" allowOverlap="1" wp14:anchorId="7C742E77" wp14:editId="1027914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8FD28FB" wp14:editId="031A1D5F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</w:rPr>
      <w:t>ISTITUTO COMPRENSIVO STATALE “C. ALVARO”</w:t>
    </w:r>
  </w:p>
  <w:p w14:paraId="14391B5C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14:paraId="6DDB4899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14:paraId="107D0DEC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14:paraId="288BBF6C" w14:textId="77777777" w:rsidR="0056045B" w:rsidRPr="00EE638B" w:rsidRDefault="00342D06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="0056045B"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14:paraId="143B5DEA" w14:textId="77777777" w:rsidR="0056045B" w:rsidRPr="0056045B" w:rsidRDefault="0056045B" w:rsidP="0056045B">
    <w:pPr>
      <w:pStyle w:val="Intestazione"/>
      <w:tabs>
        <w:tab w:val="clear" w:pos="9638"/>
        <w:tab w:val="left" w:pos="7371"/>
      </w:tabs>
      <w:ind w:left="2410" w:right="2267"/>
      <w:jc w:val="center"/>
    </w:pPr>
    <w:r w:rsidRPr="00EE638B">
      <w:rPr>
        <w:rFonts w:ascii="Garamond" w:eastAsia="Calibri" w:hAnsi="Garamond" w:cs="Calibri"/>
        <w:sz w:val="18"/>
        <w:szCs w:val="18"/>
      </w:rPr>
      <w:t>Codice Univoco UFLQ5K</w:t>
    </w:r>
  </w:p>
  <w:p w14:paraId="448E9F04" w14:textId="77777777" w:rsidR="004576A6" w:rsidRDefault="004576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22C"/>
    <w:multiLevelType w:val="multilevel"/>
    <w:tmpl w:val="A968822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D63FFB"/>
    <w:multiLevelType w:val="multilevel"/>
    <w:tmpl w:val="8DC6820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53754E"/>
    <w:multiLevelType w:val="multilevel"/>
    <w:tmpl w:val="133C519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D56DC3"/>
    <w:multiLevelType w:val="multilevel"/>
    <w:tmpl w:val="2C58AC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BA4DDF"/>
    <w:multiLevelType w:val="multilevel"/>
    <w:tmpl w:val="6D70D4E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527AA7"/>
    <w:multiLevelType w:val="multilevel"/>
    <w:tmpl w:val="41189FF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77EC635D"/>
    <w:multiLevelType w:val="multilevel"/>
    <w:tmpl w:val="48B6C5BE"/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A6"/>
    <w:rsid w:val="002D0B16"/>
    <w:rsid w:val="00342D06"/>
    <w:rsid w:val="004576A6"/>
    <w:rsid w:val="0056045B"/>
    <w:rsid w:val="00885AF9"/>
    <w:rsid w:val="00981244"/>
    <w:rsid w:val="00BF32E6"/>
    <w:rsid w:val="00CF3746"/>
    <w:rsid w:val="00E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BC4E"/>
  <w15:docId w15:val="{6098A17C-17C8-4157-A350-2806504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60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45B"/>
  </w:style>
  <w:style w:type="paragraph" w:styleId="Pidipagina">
    <w:name w:val="footer"/>
    <w:basedOn w:val="Normale"/>
    <w:link w:val="PidipaginaCarattere"/>
    <w:uiPriority w:val="99"/>
    <w:unhideWhenUsed/>
    <w:rsid w:val="00560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coesione.gov.it/wp-content/uploads/2020/04/agenda-2030-goal2.pdf" TargetMode="External"/><Relationship Id="rId13" Type="http://schemas.openxmlformats.org/officeDocument/2006/relationships/hyperlink" Target="https://www.agenziacoesione.gov.it/wp-content/uploads/2020/04/agenda-2030-goal7.pdf" TargetMode="External"/><Relationship Id="rId18" Type="http://schemas.openxmlformats.org/officeDocument/2006/relationships/hyperlink" Target="https://www.agenziacoesione.gov.it/wp-content/uploads/2020/04/agenda-2030-goal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genziacoesione.gov.it/wp-content/uploads/2020/04/agenda-2030-goal15.pdf" TargetMode="External"/><Relationship Id="rId7" Type="http://schemas.openxmlformats.org/officeDocument/2006/relationships/hyperlink" Target="https://www.agenziacoesione.gov.it/wp-content/uploads/2020/04/agenda-2030-goal1.pdf" TargetMode="External"/><Relationship Id="rId12" Type="http://schemas.openxmlformats.org/officeDocument/2006/relationships/hyperlink" Target="https://www.agenziacoesione.gov.it/wp-content/uploads/2020/04/agenda-2030-goal6.pdf" TargetMode="External"/><Relationship Id="rId17" Type="http://schemas.openxmlformats.org/officeDocument/2006/relationships/hyperlink" Target="https://www.agenziacoesione.gov.it/wp-content/uploads/2020/04/agenda-2030-goal1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genziacoesione.gov.it/wp-content/uploads/2020/04/agenda-2030-goal10.pdf" TargetMode="External"/><Relationship Id="rId20" Type="http://schemas.openxmlformats.org/officeDocument/2006/relationships/hyperlink" Target="https://www.agenziacoesione.gov.it/wp-content/uploads/2020/04/agenda-2030-goal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nziacoesione.gov.it/wp-content/uploads/2020/04/agenda-2030-goal5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genziacoesione.gov.it/wp-content/uploads/2020/04/agenda-2030-goal9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genziacoesione.gov.it/wp-content/uploads/2020/04/agenda-2030-goal4.pdf" TargetMode="External"/><Relationship Id="rId19" Type="http://schemas.openxmlformats.org/officeDocument/2006/relationships/hyperlink" Target="https://www.agenziacoesione.gov.it/wp-content/uploads/2020/04/agenda-2030-goal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ziacoesione.gov.it/wp-content/uploads/2020/04/agenda-2030-goal3.pdf" TargetMode="External"/><Relationship Id="rId14" Type="http://schemas.openxmlformats.org/officeDocument/2006/relationships/hyperlink" Target="https://www.agenziacoesione.gov.it/wp-content/uploads/2020/04/agenda-2030-goal8.pdf" TargetMode="External"/><Relationship Id="rId22" Type="http://schemas.openxmlformats.org/officeDocument/2006/relationships/hyperlink" Target="https://www.agenziacoesione.gov.it/wp-content/uploads/2020/04/agenda-2030-goal16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Leo</cp:lastModifiedBy>
  <cp:revision>2</cp:revision>
  <dcterms:created xsi:type="dcterms:W3CDTF">2024-09-14T07:47:00Z</dcterms:created>
  <dcterms:modified xsi:type="dcterms:W3CDTF">2024-09-14T07:47:00Z</dcterms:modified>
</cp:coreProperties>
</file>