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EB855" w14:textId="77BA345F" w:rsidR="004D546E" w:rsidRDefault="004D546E" w:rsidP="00BC01D8">
      <w:pPr>
        <w:widowControl w:val="0"/>
        <w:autoSpaceDE w:val="0"/>
        <w:autoSpaceDN w:val="0"/>
        <w:adjustRightInd w:val="0"/>
        <w:rPr>
          <w:rFonts w:ascii="Arial" w:hAnsi="Arial" w:cs="Arial"/>
          <w:sz w:val="20"/>
          <w:szCs w:val="20"/>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D546E" w:rsidRPr="00D33959" w14:paraId="0E3B2FAF" w14:textId="77777777" w:rsidTr="00512107">
        <w:tc>
          <w:tcPr>
            <w:tcW w:w="10314" w:type="dxa"/>
          </w:tcPr>
          <w:p w14:paraId="2A0260DC" w14:textId="77777777" w:rsidR="004D546E" w:rsidRDefault="004D546E" w:rsidP="00512107">
            <w:pPr>
              <w:widowControl w:val="0"/>
              <w:autoSpaceDE w:val="0"/>
              <w:autoSpaceDN w:val="0"/>
              <w:adjustRightInd w:val="0"/>
              <w:jc w:val="center"/>
              <w:rPr>
                <w:rFonts w:ascii="Arial" w:hAnsi="Arial" w:cs="Arial"/>
                <w:b/>
                <w:bCs/>
                <w:sz w:val="20"/>
                <w:szCs w:val="20"/>
              </w:rPr>
            </w:pPr>
          </w:p>
          <w:p w14:paraId="384A9271" w14:textId="021C332C" w:rsidR="004D546E" w:rsidRDefault="00BC01D8" w:rsidP="00BC01D8">
            <w:pPr>
              <w:widowControl w:val="0"/>
              <w:autoSpaceDE w:val="0"/>
              <w:autoSpaceDN w:val="0"/>
              <w:adjustRightInd w:val="0"/>
              <w:jc w:val="center"/>
              <w:rPr>
                <w:rFonts w:ascii="Arial" w:hAnsi="Arial" w:cs="Arial"/>
                <w:b/>
                <w:bCs/>
                <w:color w:val="FF0000"/>
                <w:sz w:val="20"/>
                <w:szCs w:val="20"/>
              </w:rPr>
            </w:pPr>
            <w:r>
              <w:rPr>
                <w:i/>
                <w:noProof/>
                <w:sz w:val="20"/>
              </w:rPr>
              <w:drawing>
                <wp:inline distT="0" distB="0" distL="0" distR="0" wp14:anchorId="6C2C42C0" wp14:editId="7909A56D">
                  <wp:extent cx="5844473" cy="333375"/>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44473" cy="333375"/>
                          </a:xfrm>
                          <a:prstGeom prst="rect">
                            <a:avLst/>
                          </a:prstGeom>
                        </pic:spPr>
                      </pic:pic>
                    </a:graphicData>
                  </a:graphic>
                </wp:inline>
              </w:drawing>
            </w:r>
          </w:p>
          <w:p w14:paraId="707FC5E7" w14:textId="24645A6B" w:rsidR="00BC01D8" w:rsidRDefault="00BC01D8" w:rsidP="00BC01D8">
            <w:pPr>
              <w:spacing w:before="91" w:line="229" w:lineRule="exact"/>
              <w:ind w:left="2631"/>
              <w:rPr>
                <w:b/>
                <w:sz w:val="20"/>
              </w:rPr>
            </w:pPr>
            <w:r>
              <w:rPr>
                <w:noProof/>
              </w:rPr>
              <w:drawing>
                <wp:anchor distT="0" distB="0" distL="0" distR="0" simplePos="0" relativeHeight="251660288" behindDoc="0" locked="0" layoutInCell="1" allowOverlap="1" wp14:anchorId="3B6C8257" wp14:editId="15D3775D">
                  <wp:simplePos x="0" y="0"/>
                  <wp:positionH relativeFrom="page">
                    <wp:posOffset>172085</wp:posOffset>
                  </wp:positionH>
                  <wp:positionV relativeFrom="paragraph">
                    <wp:posOffset>100965</wp:posOffset>
                  </wp:positionV>
                  <wp:extent cx="1459991" cy="36728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459991" cy="367283"/>
                          </a:xfrm>
                          <a:prstGeom prst="rect">
                            <a:avLst/>
                          </a:prstGeom>
                        </pic:spPr>
                      </pic:pic>
                    </a:graphicData>
                  </a:graphic>
                </wp:anchor>
              </w:drawing>
            </w:r>
            <w:r>
              <w:rPr>
                <w:noProof/>
              </w:rPr>
              <w:drawing>
                <wp:anchor distT="0" distB="0" distL="0" distR="0" simplePos="0" relativeHeight="251659264" behindDoc="0" locked="0" layoutInCell="1" allowOverlap="1" wp14:anchorId="48408872" wp14:editId="13E65DC0">
                  <wp:simplePos x="0" y="0"/>
                  <wp:positionH relativeFrom="page">
                    <wp:posOffset>4862830</wp:posOffset>
                  </wp:positionH>
                  <wp:positionV relativeFrom="paragraph">
                    <wp:posOffset>100965</wp:posOffset>
                  </wp:positionV>
                  <wp:extent cx="1444752" cy="5349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44752" cy="534924"/>
                          </a:xfrm>
                          <a:prstGeom prst="rect">
                            <a:avLst/>
                          </a:prstGeom>
                        </pic:spPr>
                      </pic:pic>
                    </a:graphicData>
                  </a:graphic>
                </wp:anchor>
              </w:drawing>
            </w:r>
            <w:r>
              <w:rPr>
                <w:b/>
                <w:w w:val="95"/>
                <w:sz w:val="20"/>
              </w:rPr>
              <w:t xml:space="preserve">    </w:t>
            </w:r>
            <w:r>
              <w:rPr>
                <w:b/>
                <w:w w:val="95"/>
                <w:sz w:val="20"/>
              </w:rPr>
              <w:t>ISTITUTO</w:t>
            </w:r>
            <w:r>
              <w:rPr>
                <w:b/>
                <w:spacing w:val="25"/>
                <w:w w:val="95"/>
                <w:sz w:val="20"/>
              </w:rPr>
              <w:t xml:space="preserve"> </w:t>
            </w:r>
            <w:r>
              <w:rPr>
                <w:b/>
                <w:w w:val="95"/>
                <w:sz w:val="20"/>
              </w:rPr>
              <w:t>COMPRENSIVO</w:t>
            </w:r>
            <w:r>
              <w:rPr>
                <w:b/>
                <w:spacing w:val="22"/>
                <w:w w:val="95"/>
                <w:sz w:val="20"/>
              </w:rPr>
              <w:t xml:space="preserve"> </w:t>
            </w:r>
            <w:r>
              <w:rPr>
                <w:b/>
                <w:w w:val="95"/>
                <w:sz w:val="20"/>
              </w:rPr>
              <w:t>STATALE</w:t>
            </w:r>
            <w:r>
              <w:rPr>
                <w:b/>
                <w:spacing w:val="14"/>
                <w:w w:val="95"/>
                <w:sz w:val="20"/>
              </w:rPr>
              <w:t xml:space="preserve"> </w:t>
            </w:r>
            <w:r>
              <w:rPr>
                <w:b/>
                <w:w w:val="95"/>
                <w:sz w:val="20"/>
              </w:rPr>
              <w:t>“</w:t>
            </w:r>
            <w:proofErr w:type="gramStart"/>
            <w:r>
              <w:rPr>
                <w:b/>
                <w:w w:val="95"/>
                <w:sz w:val="20"/>
              </w:rPr>
              <w:t>C.ALVARO</w:t>
            </w:r>
            <w:proofErr w:type="gramEnd"/>
            <w:r>
              <w:rPr>
                <w:b/>
                <w:w w:val="95"/>
                <w:sz w:val="20"/>
              </w:rPr>
              <w:t>”</w:t>
            </w:r>
          </w:p>
          <w:p w14:paraId="3171DFFA" w14:textId="07B87EE1" w:rsidR="00BC01D8" w:rsidRPr="00BC01D8" w:rsidRDefault="00BC01D8" w:rsidP="00BC01D8">
            <w:pPr>
              <w:spacing w:line="204" w:lineRule="exact"/>
              <w:ind w:left="2715" w:firstLine="284"/>
            </w:pPr>
            <w:r>
              <w:rPr>
                <w:i/>
                <w:w w:val="80"/>
                <w:sz w:val="18"/>
              </w:rPr>
              <w:t>MIM</w:t>
            </w:r>
            <w:r>
              <w:rPr>
                <w:i/>
                <w:spacing w:val="12"/>
                <w:w w:val="80"/>
                <w:sz w:val="18"/>
              </w:rPr>
              <w:t xml:space="preserve"> </w:t>
            </w:r>
            <w:r>
              <w:rPr>
                <w:i/>
                <w:w w:val="80"/>
                <w:sz w:val="18"/>
              </w:rPr>
              <w:t>Uff.</w:t>
            </w:r>
            <w:r>
              <w:rPr>
                <w:i/>
                <w:spacing w:val="16"/>
                <w:w w:val="80"/>
                <w:sz w:val="18"/>
              </w:rPr>
              <w:t xml:space="preserve"> </w:t>
            </w:r>
            <w:r>
              <w:rPr>
                <w:i/>
                <w:w w:val="80"/>
                <w:sz w:val="18"/>
              </w:rPr>
              <w:t>Scolastico</w:t>
            </w:r>
            <w:r>
              <w:rPr>
                <w:i/>
                <w:spacing w:val="17"/>
                <w:w w:val="80"/>
                <w:sz w:val="18"/>
              </w:rPr>
              <w:t xml:space="preserve"> </w:t>
            </w:r>
            <w:r>
              <w:rPr>
                <w:i/>
                <w:w w:val="80"/>
                <w:sz w:val="18"/>
              </w:rPr>
              <w:t>Regionale</w:t>
            </w:r>
            <w:r>
              <w:rPr>
                <w:i/>
                <w:spacing w:val="17"/>
                <w:w w:val="80"/>
                <w:sz w:val="18"/>
              </w:rPr>
              <w:t xml:space="preserve"> </w:t>
            </w:r>
            <w:r>
              <w:rPr>
                <w:i/>
                <w:w w:val="80"/>
                <w:sz w:val="18"/>
              </w:rPr>
              <w:t>per</w:t>
            </w:r>
            <w:r>
              <w:rPr>
                <w:i/>
                <w:spacing w:val="9"/>
                <w:w w:val="80"/>
                <w:sz w:val="18"/>
              </w:rPr>
              <w:t xml:space="preserve"> </w:t>
            </w:r>
            <w:r>
              <w:rPr>
                <w:i/>
                <w:w w:val="80"/>
                <w:sz w:val="18"/>
              </w:rPr>
              <w:t>la</w:t>
            </w:r>
            <w:r>
              <w:rPr>
                <w:i/>
                <w:spacing w:val="11"/>
                <w:w w:val="80"/>
                <w:sz w:val="18"/>
              </w:rPr>
              <w:t xml:space="preserve"> </w:t>
            </w:r>
            <w:r>
              <w:rPr>
                <w:i/>
                <w:w w:val="80"/>
                <w:sz w:val="18"/>
              </w:rPr>
              <w:t>Calabria</w:t>
            </w:r>
            <w:r>
              <w:rPr>
                <w:i/>
                <w:spacing w:val="9"/>
                <w:w w:val="80"/>
                <w:sz w:val="18"/>
              </w:rPr>
              <w:t xml:space="preserve"> </w:t>
            </w:r>
            <w:r>
              <w:rPr>
                <w:i/>
                <w:w w:val="80"/>
                <w:sz w:val="18"/>
              </w:rPr>
              <w:t>ATP</w:t>
            </w:r>
            <w:r>
              <w:rPr>
                <w:i/>
                <w:spacing w:val="10"/>
                <w:w w:val="80"/>
                <w:sz w:val="18"/>
              </w:rPr>
              <w:t xml:space="preserve"> </w:t>
            </w:r>
            <w:r>
              <w:rPr>
                <w:i/>
                <w:w w:val="80"/>
                <w:sz w:val="18"/>
              </w:rPr>
              <w:t>di</w:t>
            </w:r>
            <w:r>
              <w:rPr>
                <w:i/>
                <w:spacing w:val="11"/>
                <w:w w:val="80"/>
                <w:sz w:val="18"/>
              </w:rPr>
              <w:t xml:space="preserve"> </w:t>
            </w:r>
            <w:r>
              <w:rPr>
                <w:i/>
                <w:w w:val="80"/>
                <w:sz w:val="18"/>
              </w:rPr>
              <w:t>Catanzaro</w:t>
            </w:r>
            <w:r>
              <w:rPr>
                <w:spacing w:val="-5"/>
              </w:rPr>
              <w:t xml:space="preserve">                                                         </w:t>
            </w:r>
            <w:r w:rsidRPr="00BC01D8">
              <w:rPr>
                <w:spacing w:val="-5"/>
              </w:rPr>
              <w:t>p.zza</w:t>
            </w:r>
            <w:r w:rsidRPr="00BC01D8">
              <w:rPr>
                <w:spacing w:val="-18"/>
              </w:rPr>
              <w:t xml:space="preserve"> </w:t>
            </w:r>
            <w:r w:rsidRPr="00BC01D8">
              <w:rPr>
                <w:spacing w:val="-5"/>
              </w:rPr>
              <w:t>Calvario-88064</w:t>
            </w:r>
            <w:r w:rsidRPr="00BC01D8">
              <w:rPr>
                <w:spacing w:val="-16"/>
              </w:rPr>
              <w:t xml:space="preserve"> </w:t>
            </w:r>
            <w:r w:rsidRPr="00BC01D8">
              <w:rPr>
                <w:spacing w:val="-4"/>
              </w:rPr>
              <w:t>Chiaravalle</w:t>
            </w:r>
            <w:r w:rsidRPr="00BC01D8">
              <w:rPr>
                <w:spacing w:val="-11"/>
              </w:rPr>
              <w:t xml:space="preserve"> </w:t>
            </w:r>
            <w:r w:rsidRPr="00BC01D8">
              <w:rPr>
                <w:spacing w:val="-4"/>
              </w:rPr>
              <w:t>Centrale</w:t>
            </w:r>
            <w:r w:rsidRPr="00BC01D8">
              <w:rPr>
                <w:spacing w:val="-17"/>
              </w:rPr>
              <w:t xml:space="preserve"> </w:t>
            </w:r>
            <w:r w:rsidRPr="00BC01D8">
              <w:rPr>
                <w:spacing w:val="-4"/>
              </w:rPr>
              <w:t>(CZ)</w:t>
            </w:r>
          </w:p>
          <w:p w14:paraId="78AA48DE" w14:textId="77777777" w:rsidR="00BC01D8" w:rsidRDefault="00BC01D8" w:rsidP="00BC01D8">
            <w:pPr>
              <w:ind w:left="3870" w:right="1852" w:hanging="1863"/>
              <w:rPr>
                <w:sz w:val="18"/>
              </w:rPr>
            </w:pPr>
            <w:r>
              <w:rPr>
                <w:sz w:val="18"/>
              </w:rPr>
              <w:t>Centralino 096792153 - fax 0967682147</w:t>
            </w:r>
            <w:r>
              <w:rPr>
                <w:spacing w:val="-42"/>
                <w:sz w:val="18"/>
              </w:rPr>
              <w:t xml:space="preserve"> </w:t>
            </w:r>
            <w:r>
              <w:rPr>
                <w:w w:val="90"/>
                <w:sz w:val="18"/>
              </w:rPr>
              <w:t>C.F.</w:t>
            </w:r>
            <w:r>
              <w:rPr>
                <w:spacing w:val="6"/>
                <w:w w:val="90"/>
                <w:sz w:val="18"/>
              </w:rPr>
              <w:t xml:space="preserve"> </w:t>
            </w:r>
            <w:r>
              <w:rPr>
                <w:w w:val="90"/>
                <w:sz w:val="18"/>
              </w:rPr>
              <w:t>97035210794</w:t>
            </w:r>
            <w:r>
              <w:rPr>
                <w:spacing w:val="12"/>
                <w:w w:val="90"/>
                <w:sz w:val="18"/>
              </w:rPr>
              <w:t xml:space="preserve"> </w:t>
            </w:r>
            <w:r>
              <w:rPr>
                <w:w w:val="90"/>
                <w:sz w:val="18"/>
              </w:rPr>
              <w:t>C.M.</w:t>
            </w:r>
            <w:r>
              <w:rPr>
                <w:spacing w:val="4"/>
                <w:w w:val="90"/>
                <w:sz w:val="18"/>
              </w:rPr>
              <w:t xml:space="preserve"> </w:t>
            </w:r>
            <w:r>
              <w:rPr>
                <w:w w:val="90"/>
                <w:sz w:val="18"/>
              </w:rPr>
              <w:t>CZIC84300X</w:t>
            </w:r>
          </w:p>
          <w:p w14:paraId="37BA5EB1" w14:textId="7BABC10A" w:rsidR="00BC01D8" w:rsidRDefault="00BC01D8" w:rsidP="00BC01D8">
            <w:pPr>
              <w:spacing w:line="207" w:lineRule="exact"/>
              <w:ind w:left="3162"/>
              <w:rPr>
                <w:sz w:val="18"/>
              </w:rPr>
            </w:pPr>
            <w:r>
              <w:rPr>
                <w:rFonts w:ascii="Palatino Linotype"/>
                <w:noProof/>
                <w:sz w:val="22"/>
              </w:rPr>
              <mc:AlternateContent>
                <mc:Choice Requires="wps">
                  <w:drawing>
                    <wp:anchor distT="0" distB="0" distL="114300" distR="114300" simplePos="0" relativeHeight="251661312" behindDoc="0" locked="0" layoutInCell="1" allowOverlap="1" wp14:anchorId="0730A6E8" wp14:editId="2718C0DE">
                      <wp:simplePos x="0" y="0"/>
                      <wp:positionH relativeFrom="page">
                        <wp:posOffset>5048885</wp:posOffset>
                      </wp:positionH>
                      <wp:positionV relativeFrom="paragraph">
                        <wp:posOffset>126365</wp:posOffset>
                      </wp:positionV>
                      <wp:extent cx="27305" cy="7620"/>
                      <wp:effectExtent l="0" t="0" r="0" b="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35F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EB60A" id="Rettangolo 6" o:spid="_x0000_s1026" style="position:absolute;margin-left:397.55pt;margin-top:9.95pt;width:2.15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" fillcolor="#035fc1" stroked="f">
                      <w10:wrap anchorx="page"/>
                    </v:rect>
                  </w:pict>
                </mc:Fallback>
              </mc:AlternateContent>
            </w:r>
            <w:hyperlink r:id="rId10">
              <w:r>
                <w:rPr>
                  <w:color w:val="035FC1"/>
                  <w:spacing w:val="-2"/>
                  <w:w w:val="90"/>
                  <w:sz w:val="18"/>
                  <w:u w:val="single" w:color="035FC1"/>
                </w:rPr>
                <w:t>www.icalvarochiaravalle.edu</w:t>
              </w:r>
              <w:r>
                <w:rPr>
                  <w:color w:val="035FC1"/>
                  <w:spacing w:val="-2"/>
                  <w:w w:val="90"/>
                  <w:sz w:val="18"/>
                </w:rPr>
                <w:t>.it</w:t>
              </w:r>
              <w:r>
                <w:rPr>
                  <w:color w:val="035FC1"/>
                  <w:spacing w:val="8"/>
                  <w:w w:val="90"/>
                  <w:sz w:val="18"/>
                </w:rPr>
                <w:t xml:space="preserve"> </w:t>
              </w:r>
              <w:r>
                <w:rPr>
                  <w:color w:val="035FC1"/>
                  <w:spacing w:val="-1"/>
                  <w:w w:val="90"/>
                  <w:sz w:val="18"/>
                </w:rPr>
                <w:t>-</w:t>
              </w:r>
              <w:r>
                <w:rPr>
                  <w:color w:val="035FC1"/>
                  <w:spacing w:val="-2"/>
                  <w:w w:val="90"/>
                  <w:sz w:val="18"/>
                </w:rPr>
                <w:t xml:space="preserve"> </w:t>
              </w:r>
            </w:hyperlink>
            <w:hyperlink r:id="rId11">
              <w:r>
                <w:rPr>
                  <w:color w:val="0000FF"/>
                  <w:spacing w:val="-1"/>
                  <w:w w:val="90"/>
                  <w:sz w:val="18"/>
                  <w:u w:val="single" w:color="0000FF"/>
                </w:rPr>
                <w:t>czic84300x@istruzione.i</w:t>
              </w:r>
              <w:r>
                <w:rPr>
                  <w:color w:val="0000FF"/>
                  <w:spacing w:val="-1"/>
                  <w:w w:val="90"/>
                  <w:sz w:val="18"/>
                </w:rPr>
                <w:t>t</w:t>
              </w:r>
            </w:hyperlink>
          </w:p>
          <w:p w14:paraId="1FE0CD92" w14:textId="2FCE54B5" w:rsidR="004D546E" w:rsidRPr="00BC01D8" w:rsidRDefault="00BC01D8" w:rsidP="00BC01D8">
            <w:pPr>
              <w:spacing w:line="207" w:lineRule="exact"/>
              <w:ind w:left="3708" w:right="4162"/>
              <w:jc w:val="center"/>
              <w:rPr>
                <w:sz w:val="18"/>
              </w:rPr>
            </w:pPr>
            <w:r>
              <w:rPr>
                <w:sz w:val="18"/>
              </w:rPr>
              <w:t>Codice</w:t>
            </w:r>
            <w:r>
              <w:rPr>
                <w:spacing w:val="-6"/>
                <w:sz w:val="18"/>
              </w:rPr>
              <w:t xml:space="preserve"> </w:t>
            </w:r>
            <w:r>
              <w:rPr>
                <w:sz w:val="18"/>
              </w:rPr>
              <w:t>Univoco</w:t>
            </w:r>
            <w:r>
              <w:rPr>
                <w:spacing w:val="-1"/>
                <w:sz w:val="18"/>
              </w:rPr>
              <w:t xml:space="preserve"> </w:t>
            </w:r>
            <w:r>
              <w:rPr>
                <w:sz w:val="18"/>
              </w:rPr>
              <w:t>UFLQ5K</w:t>
            </w:r>
          </w:p>
        </w:tc>
      </w:tr>
    </w:tbl>
    <w:p w14:paraId="0FA117A8" w14:textId="77777777" w:rsidR="004D546E" w:rsidRDefault="004D546E" w:rsidP="004D546E">
      <w:pPr>
        <w:widowControl w:val="0"/>
        <w:autoSpaceDE w:val="0"/>
        <w:autoSpaceDN w:val="0"/>
        <w:adjustRightInd w:val="0"/>
        <w:jc w:val="center"/>
        <w:rPr>
          <w:rFonts w:ascii="Arial" w:hAnsi="Arial" w:cs="Arial"/>
          <w:sz w:val="20"/>
          <w:szCs w:val="20"/>
        </w:rPr>
      </w:pPr>
      <w:r>
        <w:rPr>
          <w:rFonts w:ascii="Arial" w:hAnsi="Arial" w:cs="Arial"/>
          <w:sz w:val="20"/>
          <w:szCs w:val="20"/>
        </w:rPr>
        <w:t>r</w:t>
      </w:r>
      <w:r w:rsidRPr="006710BF">
        <w:rPr>
          <w:rFonts w:ascii="Arial" w:hAnsi="Arial" w:cs="Arial"/>
          <w:sz w:val="20"/>
          <w:szCs w:val="20"/>
        </w:rPr>
        <w:t>appresentato legalmente dal Dirigente scolastico</w:t>
      </w:r>
      <w:r>
        <w:rPr>
          <w:rFonts w:ascii="Arial" w:hAnsi="Arial" w:cs="Arial"/>
          <w:sz w:val="20"/>
          <w:szCs w:val="20"/>
        </w:rPr>
        <w:t xml:space="preserve"> pro-tempore</w:t>
      </w:r>
    </w:p>
    <w:p w14:paraId="32153BA8" w14:textId="77777777" w:rsidR="00886FD1" w:rsidRDefault="00886FD1" w:rsidP="004D546E">
      <w:pPr>
        <w:widowControl w:val="0"/>
        <w:autoSpaceDE w:val="0"/>
        <w:autoSpaceDN w:val="0"/>
        <w:adjustRightInd w:val="0"/>
        <w:jc w:val="center"/>
        <w:rPr>
          <w:rFonts w:ascii="Arial" w:hAnsi="Arial" w:cs="Arial"/>
          <w:sz w:val="20"/>
          <w:szCs w:val="20"/>
        </w:rPr>
      </w:pPr>
    </w:p>
    <w:p w14:paraId="739E7BA3" w14:textId="77777777" w:rsidR="00E96086" w:rsidRDefault="00994B1E" w:rsidP="00EB5C7A">
      <w:pPr>
        <w:jc w:val="center"/>
        <w:rPr>
          <w:rFonts w:ascii="Arial" w:hAnsi="Arial" w:cs="Arial"/>
          <w:b/>
          <w:bCs/>
          <w:sz w:val="20"/>
          <w:szCs w:val="20"/>
        </w:rPr>
      </w:pPr>
      <w:r>
        <w:rPr>
          <w:rFonts w:ascii="Arial" w:hAnsi="Arial" w:cs="Arial"/>
          <w:b/>
          <w:bCs/>
          <w:sz w:val="20"/>
          <w:szCs w:val="20"/>
        </w:rPr>
        <w:t xml:space="preserve">Informativa </w:t>
      </w:r>
      <w:r w:rsidR="00674303">
        <w:rPr>
          <w:rFonts w:ascii="Arial" w:hAnsi="Arial" w:cs="Arial"/>
          <w:b/>
          <w:bCs/>
          <w:sz w:val="20"/>
          <w:szCs w:val="20"/>
        </w:rPr>
        <w:t xml:space="preserve">Famiglie </w:t>
      </w:r>
      <w:r>
        <w:rPr>
          <w:rFonts w:ascii="Arial" w:hAnsi="Arial" w:cs="Arial"/>
          <w:b/>
          <w:bCs/>
          <w:sz w:val="20"/>
          <w:szCs w:val="20"/>
        </w:rPr>
        <w:t>Alunni per i Servizi a supporto</w:t>
      </w:r>
    </w:p>
    <w:p w14:paraId="21FA13BA" w14:textId="77777777" w:rsidR="00994B1E" w:rsidRDefault="00994B1E" w:rsidP="00EB5C7A">
      <w:pPr>
        <w:jc w:val="center"/>
        <w:rPr>
          <w:rFonts w:ascii="Arial" w:hAnsi="Arial" w:cs="Arial"/>
          <w:b/>
          <w:bCs/>
          <w:sz w:val="20"/>
          <w:szCs w:val="20"/>
        </w:rPr>
      </w:pPr>
      <w:r>
        <w:rPr>
          <w:rFonts w:ascii="Arial" w:hAnsi="Arial" w:cs="Arial"/>
          <w:b/>
          <w:bCs/>
          <w:sz w:val="20"/>
          <w:szCs w:val="20"/>
        </w:rPr>
        <w:t>dell’Inclusione Scolastica</w:t>
      </w:r>
    </w:p>
    <w:p w14:paraId="11D3959F" w14:textId="77777777" w:rsidR="00646506" w:rsidRDefault="00646506" w:rsidP="00EB5C7A">
      <w:pPr>
        <w:jc w:val="center"/>
        <w:rPr>
          <w:rFonts w:ascii="Arial" w:hAnsi="Arial" w:cs="Arial"/>
          <w:b/>
          <w:bCs/>
          <w:sz w:val="20"/>
          <w:szCs w:val="20"/>
        </w:rPr>
      </w:pPr>
      <w:r>
        <w:rPr>
          <w:rFonts w:ascii="Arial" w:hAnsi="Arial" w:cs="Arial"/>
          <w:b/>
          <w:bCs/>
          <w:sz w:val="20"/>
          <w:szCs w:val="20"/>
        </w:rPr>
        <w:t>ANAGRAFE NAZIONALE DEGLI STUDENTI</w:t>
      </w:r>
    </w:p>
    <w:p w14:paraId="7D1FC070" w14:textId="77777777" w:rsidR="008464C7" w:rsidRPr="00D96ACD" w:rsidRDefault="008464C7" w:rsidP="00EB5C7A">
      <w:pPr>
        <w:jc w:val="center"/>
        <w:rPr>
          <w:rFonts w:ascii="Arial" w:hAnsi="Arial" w:cs="Arial"/>
          <w:b/>
          <w:bCs/>
          <w:sz w:val="20"/>
          <w:szCs w:val="20"/>
        </w:rPr>
      </w:pPr>
      <w:r w:rsidRPr="008464C7">
        <w:rPr>
          <w:rFonts w:ascii="Arial" w:hAnsi="Arial" w:cs="Arial"/>
          <w:sz w:val="20"/>
          <w:szCs w:val="20"/>
        </w:rPr>
        <w:t>(artt. 13-14</w:t>
      </w:r>
      <w:r>
        <w:rPr>
          <w:rFonts w:ascii="Arial" w:hAnsi="Arial" w:cs="Arial"/>
          <w:b/>
          <w:bCs/>
          <w:sz w:val="20"/>
          <w:szCs w:val="20"/>
        </w:rPr>
        <w:t xml:space="preserve"> </w:t>
      </w:r>
      <w:r>
        <w:rPr>
          <w:rFonts w:ascii="Arial" w:hAnsi="Arial" w:cs="Arial"/>
          <w:sz w:val="20"/>
          <w:szCs w:val="20"/>
        </w:rPr>
        <w:t>Regolamento UE 2016/679)</w:t>
      </w:r>
    </w:p>
    <w:p w14:paraId="4626740F" w14:textId="77777777" w:rsidR="00E96086" w:rsidRDefault="00E96086" w:rsidP="00EB5C7A">
      <w:pPr>
        <w:jc w:val="center"/>
        <w:rPr>
          <w:rFonts w:ascii="Arial" w:hAnsi="Arial" w:cs="Arial"/>
          <w:sz w:val="20"/>
          <w:szCs w:val="20"/>
        </w:rPr>
      </w:pPr>
    </w:p>
    <w:p w14:paraId="4C3F4887" w14:textId="77777777" w:rsidR="00994B1E" w:rsidRPr="00BA13D6" w:rsidRDefault="00994B1E" w:rsidP="00994B1E">
      <w:pPr>
        <w:pBdr>
          <w:top w:val="single" w:sz="4" w:space="1" w:color="auto"/>
          <w:left w:val="single" w:sz="4" w:space="4" w:color="auto"/>
          <w:bottom w:val="single" w:sz="4" w:space="1" w:color="auto"/>
          <w:right w:val="single" w:sz="4" w:space="4" w:color="auto"/>
        </w:pBdr>
        <w:shd w:val="clear" w:color="auto" w:fill="FFC000"/>
        <w:rPr>
          <w:rFonts w:ascii="Arial" w:hAnsi="Arial" w:cs="Arial"/>
          <w:b/>
          <w:bCs/>
          <w:sz w:val="20"/>
          <w:szCs w:val="20"/>
        </w:rPr>
      </w:pPr>
      <w:r w:rsidRPr="00AC3533">
        <w:rPr>
          <w:rFonts w:ascii="Arial" w:hAnsi="Arial" w:cs="Arial"/>
          <w:b/>
          <w:bCs/>
          <w:sz w:val="20"/>
          <w:szCs w:val="20"/>
        </w:rPr>
        <w:t>Premessa</w:t>
      </w:r>
      <w:r w:rsidR="0087073A">
        <w:rPr>
          <w:rFonts w:ascii="Arial" w:hAnsi="Arial" w:cs="Arial"/>
          <w:b/>
          <w:bCs/>
          <w:sz w:val="20"/>
          <w:szCs w:val="20"/>
        </w:rPr>
        <w:t xml:space="preserve"> e Finalità del Trattamento dei dati</w:t>
      </w:r>
    </w:p>
    <w:p w14:paraId="32CE3E28" w14:textId="77777777" w:rsidR="00994B1E" w:rsidRPr="00BA13D6" w:rsidRDefault="00994B1E" w:rsidP="00994B1E">
      <w:pPr>
        <w:widowControl w:val="0"/>
        <w:autoSpaceDE w:val="0"/>
        <w:autoSpaceDN w:val="0"/>
        <w:adjustRightInd w:val="0"/>
        <w:jc w:val="both"/>
        <w:rPr>
          <w:rFonts w:ascii="Arial" w:hAnsi="Arial" w:cs="Arial"/>
          <w:sz w:val="20"/>
          <w:szCs w:val="20"/>
        </w:rPr>
      </w:pPr>
      <w:r>
        <w:rPr>
          <w:rFonts w:ascii="Arial" w:hAnsi="Arial" w:cs="Arial"/>
          <w:sz w:val="20"/>
          <w:szCs w:val="20"/>
        </w:rPr>
        <w:t xml:space="preserve">Come disposto dal Regolamento UE 2016/679 (GDPR) artt. 13-14 e dal </w:t>
      </w:r>
      <w:proofErr w:type="spellStart"/>
      <w:r>
        <w:rPr>
          <w:rFonts w:ascii="Arial" w:hAnsi="Arial" w:cs="Arial"/>
          <w:sz w:val="20"/>
          <w:szCs w:val="20"/>
        </w:rPr>
        <w:t>D.Lgs</w:t>
      </w:r>
      <w:proofErr w:type="spellEnd"/>
      <w:r>
        <w:rPr>
          <w:rFonts w:ascii="Arial" w:hAnsi="Arial" w:cs="Arial"/>
          <w:sz w:val="20"/>
          <w:szCs w:val="20"/>
        </w:rPr>
        <w:t xml:space="preserve"> 196/2003 modificato dal </w:t>
      </w:r>
      <w:proofErr w:type="spellStart"/>
      <w:r>
        <w:rPr>
          <w:rFonts w:ascii="Arial" w:hAnsi="Arial" w:cs="Arial"/>
          <w:sz w:val="20"/>
          <w:szCs w:val="20"/>
        </w:rPr>
        <w:t>D.lgs</w:t>
      </w:r>
      <w:proofErr w:type="spellEnd"/>
      <w:r>
        <w:rPr>
          <w:rFonts w:ascii="Arial" w:hAnsi="Arial" w:cs="Arial"/>
          <w:sz w:val="20"/>
          <w:szCs w:val="20"/>
        </w:rPr>
        <w:t xml:space="preserve"> 101/2018, con la presente informativa si forniscono le</w:t>
      </w:r>
      <w:r w:rsidRPr="00BA13D6">
        <w:rPr>
          <w:rFonts w:ascii="Arial" w:hAnsi="Arial" w:cs="Arial"/>
          <w:sz w:val="20"/>
          <w:szCs w:val="20"/>
        </w:rPr>
        <w:t xml:space="preserve"> </w:t>
      </w:r>
      <w:r>
        <w:rPr>
          <w:rFonts w:ascii="Arial" w:hAnsi="Arial" w:cs="Arial"/>
          <w:sz w:val="20"/>
          <w:szCs w:val="20"/>
        </w:rPr>
        <w:t>informazioni sulla gestione</w:t>
      </w:r>
      <w:r w:rsidRPr="00BA13D6">
        <w:rPr>
          <w:rFonts w:ascii="Arial" w:hAnsi="Arial" w:cs="Arial"/>
          <w:sz w:val="20"/>
          <w:szCs w:val="20"/>
        </w:rPr>
        <w:t xml:space="preserve"> dei dati perso</w:t>
      </w:r>
      <w:r>
        <w:rPr>
          <w:rFonts w:ascii="Arial" w:hAnsi="Arial" w:cs="Arial"/>
          <w:sz w:val="20"/>
          <w:szCs w:val="20"/>
        </w:rPr>
        <w:t xml:space="preserve">nali. </w:t>
      </w:r>
    </w:p>
    <w:p w14:paraId="2D335994" w14:textId="77777777" w:rsidR="00994B1E" w:rsidRPr="00BA13D6" w:rsidRDefault="00994B1E" w:rsidP="00994B1E">
      <w:pPr>
        <w:widowControl w:val="0"/>
        <w:autoSpaceDE w:val="0"/>
        <w:autoSpaceDN w:val="0"/>
        <w:adjustRightInd w:val="0"/>
        <w:jc w:val="both"/>
        <w:rPr>
          <w:rFonts w:ascii="Arial" w:hAnsi="Arial" w:cs="Arial"/>
          <w:sz w:val="20"/>
          <w:szCs w:val="20"/>
        </w:rPr>
      </w:pPr>
      <w:r>
        <w:rPr>
          <w:rFonts w:ascii="Arial" w:hAnsi="Arial" w:cs="Arial"/>
          <w:sz w:val="20"/>
          <w:szCs w:val="20"/>
        </w:rPr>
        <w:t xml:space="preserve">Gli </w:t>
      </w:r>
      <w:r w:rsidRPr="00BA13D6">
        <w:rPr>
          <w:rFonts w:ascii="Arial" w:hAnsi="Arial" w:cs="Arial"/>
          <w:sz w:val="20"/>
          <w:szCs w:val="20"/>
        </w:rPr>
        <w:t>Interessat</w:t>
      </w:r>
      <w:r>
        <w:rPr>
          <w:rFonts w:ascii="Arial" w:hAnsi="Arial" w:cs="Arial"/>
          <w:sz w:val="20"/>
          <w:szCs w:val="20"/>
        </w:rPr>
        <w:t>i</w:t>
      </w:r>
      <w:r w:rsidRPr="00BA13D6">
        <w:rPr>
          <w:rFonts w:ascii="Arial" w:hAnsi="Arial" w:cs="Arial"/>
          <w:sz w:val="20"/>
          <w:szCs w:val="20"/>
        </w:rPr>
        <w:t xml:space="preserve"> devono prenderne adeguata visione e possono chiedere ulteriori informazioni </w:t>
      </w:r>
      <w:r>
        <w:rPr>
          <w:rFonts w:ascii="Arial" w:hAnsi="Arial" w:cs="Arial"/>
          <w:sz w:val="20"/>
          <w:szCs w:val="20"/>
        </w:rPr>
        <w:t>presso gli uffici del titolare del trattamento</w:t>
      </w:r>
      <w:r w:rsidRPr="00BA13D6">
        <w:rPr>
          <w:rFonts w:ascii="Arial" w:hAnsi="Arial" w:cs="Arial"/>
          <w:sz w:val="20"/>
          <w:szCs w:val="20"/>
        </w:rPr>
        <w:t xml:space="preserve">. </w:t>
      </w:r>
    </w:p>
    <w:p w14:paraId="26003C76" w14:textId="77777777" w:rsidR="00E96086" w:rsidRPr="00994B1E" w:rsidRDefault="00E96086" w:rsidP="00AA373B">
      <w:pPr>
        <w:widowControl w:val="0"/>
        <w:autoSpaceDE w:val="0"/>
        <w:autoSpaceDN w:val="0"/>
        <w:adjustRightInd w:val="0"/>
        <w:jc w:val="both"/>
        <w:rPr>
          <w:rFonts w:ascii="Arial" w:hAnsi="Arial" w:cs="Arial"/>
          <w:sz w:val="20"/>
          <w:szCs w:val="20"/>
        </w:rPr>
      </w:pPr>
      <w:r w:rsidRPr="00994B1E">
        <w:rPr>
          <w:rFonts w:ascii="Arial" w:hAnsi="Arial" w:cs="Arial"/>
          <w:sz w:val="20"/>
          <w:szCs w:val="20"/>
        </w:rPr>
        <w:t>Il Decreto ministeriale 28 luglio 2016 n.162 sul trattamento dei dati sensibili idonei a rilevare lo stato di disabilità degli alunni censiti in Anagrafe Nazionale degli studenti, ha previsto la creazione di una partizione separata per la gestione dei dati relativi a tali alunni</w:t>
      </w:r>
      <w:r w:rsidR="00447C71" w:rsidRPr="00994B1E">
        <w:rPr>
          <w:rFonts w:ascii="Arial" w:hAnsi="Arial" w:cs="Arial"/>
          <w:sz w:val="20"/>
          <w:szCs w:val="20"/>
        </w:rPr>
        <w:t xml:space="preserve"> frequentanti le scuole statali, ad accesso esclusivo del Dirigente Scolastico o di un suo delegato (utente scuola). </w:t>
      </w:r>
      <w:r w:rsidRPr="00994B1E">
        <w:rPr>
          <w:rFonts w:ascii="Arial" w:hAnsi="Arial" w:cs="Arial"/>
          <w:sz w:val="20"/>
          <w:szCs w:val="20"/>
        </w:rPr>
        <w:t xml:space="preserve"> La scuola dovrà gestire le funzionalità del sistema centralizzato finalizzate al trattamento delle informazioni relative alle certificazioni della disabilità, alle diagnosi funzionali, al profilo dinamico funzionale e al Piano Educativo Individualizzato, necessarie per l’assegnazione del personale docente di sostegno.</w:t>
      </w:r>
    </w:p>
    <w:p w14:paraId="721C4F75" w14:textId="77777777" w:rsidR="00447C71" w:rsidRPr="00994B1E" w:rsidRDefault="00E96086" w:rsidP="00AA373B">
      <w:pPr>
        <w:widowControl w:val="0"/>
        <w:autoSpaceDE w:val="0"/>
        <w:autoSpaceDN w:val="0"/>
        <w:adjustRightInd w:val="0"/>
        <w:jc w:val="both"/>
        <w:rPr>
          <w:rFonts w:ascii="Arial" w:hAnsi="Arial" w:cs="Arial"/>
          <w:sz w:val="20"/>
          <w:szCs w:val="20"/>
        </w:rPr>
      </w:pPr>
      <w:r w:rsidRPr="00994B1E">
        <w:rPr>
          <w:rFonts w:ascii="Arial" w:hAnsi="Arial" w:cs="Arial"/>
          <w:sz w:val="20"/>
          <w:szCs w:val="20"/>
        </w:rPr>
        <w:t>L’insieme dei dati raccolti costituirà un apposito fascicolo, che seguirà l’alunno per t</w:t>
      </w:r>
      <w:r w:rsidR="00447C71" w:rsidRPr="00994B1E">
        <w:rPr>
          <w:rFonts w:ascii="Arial" w:hAnsi="Arial" w:cs="Arial"/>
          <w:sz w:val="20"/>
          <w:szCs w:val="20"/>
        </w:rPr>
        <w:t>utto il suo percorso scolastico e in relazione al quale l’utente abilitato acquisisce le seguenti informazioni:</w:t>
      </w:r>
    </w:p>
    <w:p w14:paraId="43213E7B" w14:textId="77777777" w:rsidR="00447C71" w:rsidRPr="00994B1E" w:rsidRDefault="00447C71"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Dati certificazione medica</w:t>
      </w:r>
    </w:p>
    <w:p w14:paraId="6D66BBA3" w14:textId="77777777" w:rsidR="00447C71" w:rsidRPr="00994B1E" w:rsidRDefault="00447C71"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Presenza di P.D.F.  (Profilo Dinamo Funzionale) e P.E.I. (Piano Educativo Individualizzato); per la scuola secondaria di secondo grado, anche eventuale percorso semplificato e/o differenziato;</w:t>
      </w:r>
    </w:p>
    <w:p w14:paraId="19395CF2" w14:textId="77777777" w:rsidR="00AA373B" w:rsidRPr="00994B1E" w:rsidRDefault="00447C71"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Ore di sostegno.</w:t>
      </w:r>
    </w:p>
    <w:p w14:paraId="48AF65CA" w14:textId="77777777" w:rsidR="00AA373B" w:rsidRPr="00994B1E" w:rsidRDefault="00AA373B" w:rsidP="00AA373B">
      <w:pPr>
        <w:widowControl w:val="0"/>
        <w:autoSpaceDE w:val="0"/>
        <w:autoSpaceDN w:val="0"/>
        <w:adjustRightInd w:val="0"/>
        <w:jc w:val="both"/>
        <w:rPr>
          <w:rFonts w:ascii="Arial" w:hAnsi="Arial" w:cs="Arial"/>
          <w:sz w:val="20"/>
          <w:szCs w:val="20"/>
        </w:rPr>
      </w:pPr>
      <w:r w:rsidRPr="00994B1E">
        <w:rPr>
          <w:rFonts w:ascii="Arial" w:hAnsi="Arial" w:cs="Arial"/>
          <w:sz w:val="20"/>
          <w:szCs w:val="20"/>
        </w:rPr>
        <w:t xml:space="preserve">Ad integrazione e completamento delle informazioni, l’utente </w:t>
      </w:r>
      <w:r w:rsidR="00110B77">
        <w:rPr>
          <w:rFonts w:ascii="Arial" w:hAnsi="Arial" w:cs="Arial"/>
          <w:sz w:val="20"/>
          <w:szCs w:val="20"/>
        </w:rPr>
        <w:t>potrà</w:t>
      </w:r>
      <w:r w:rsidRPr="00994B1E">
        <w:rPr>
          <w:rFonts w:ascii="Arial" w:hAnsi="Arial" w:cs="Arial"/>
          <w:sz w:val="20"/>
          <w:szCs w:val="20"/>
        </w:rPr>
        <w:t xml:space="preserve"> allegare la seguente documentazione, previa </w:t>
      </w:r>
      <w:proofErr w:type="spellStart"/>
      <w:r w:rsidRPr="00994B1E">
        <w:rPr>
          <w:rFonts w:ascii="Arial" w:hAnsi="Arial" w:cs="Arial"/>
          <w:sz w:val="20"/>
          <w:szCs w:val="20"/>
        </w:rPr>
        <w:t>anonimizzazione</w:t>
      </w:r>
      <w:proofErr w:type="spellEnd"/>
      <w:r w:rsidRPr="00994B1E">
        <w:rPr>
          <w:rFonts w:ascii="Arial" w:hAnsi="Arial" w:cs="Arial"/>
          <w:sz w:val="20"/>
          <w:szCs w:val="20"/>
        </w:rPr>
        <w:t xml:space="preserve"> dei dati anagrafici in essi contenuti:</w:t>
      </w:r>
    </w:p>
    <w:p w14:paraId="0BE0C0DD"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Verbale di accertamento del collegio medico-legale;</w:t>
      </w:r>
    </w:p>
    <w:p w14:paraId="4853A6E4"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Diagnosi funzionale;</w:t>
      </w:r>
    </w:p>
    <w:p w14:paraId="4C36530B"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Profilo dinamico funzionale (PDF);</w:t>
      </w:r>
    </w:p>
    <w:p w14:paraId="5B1C9B25"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Piano Educativo Individualizzato (PEI);</w:t>
      </w:r>
    </w:p>
    <w:p w14:paraId="7378C596" w14:textId="77777777" w:rsidR="00AA373B" w:rsidRPr="00994B1E" w:rsidRDefault="00AA373B" w:rsidP="00AA373B">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Certificato di idoneità psico-fisica per l’attività di laboratorio di istituto (per le scuol</w:t>
      </w:r>
      <w:r w:rsidR="00006612">
        <w:rPr>
          <w:rFonts w:ascii="Arial" w:hAnsi="Arial" w:cs="Arial"/>
          <w:sz w:val="20"/>
          <w:szCs w:val="20"/>
        </w:rPr>
        <w:t>e</w:t>
      </w:r>
      <w:r w:rsidRPr="00994B1E">
        <w:rPr>
          <w:rFonts w:ascii="Arial" w:hAnsi="Arial" w:cs="Arial"/>
          <w:sz w:val="20"/>
          <w:szCs w:val="20"/>
        </w:rPr>
        <w:t xml:space="preserve"> secondarie di II grado);</w:t>
      </w:r>
    </w:p>
    <w:p w14:paraId="7B4101F3" w14:textId="77777777" w:rsidR="005203BC" w:rsidRPr="004D6932" w:rsidRDefault="00AA373B" w:rsidP="004D6932">
      <w:pPr>
        <w:widowControl w:val="0"/>
        <w:numPr>
          <w:ilvl w:val="0"/>
          <w:numId w:val="5"/>
        </w:numPr>
        <w:autoSpaceDE w:val="0"/>
        <w:autoSpaceDN w:val="0"/>
        <w:adjustRightInd w:val="0"/>
        <w:jc w:val="both"/>
        <w:rPr>
          <w:rFonts w:ascii="Arial" w:hAnsi="Arial" w:cs="Arial"/>
          <w:sz w:val="20"/>
          <w:szCs w:val="20"/>
        </w:rPr>
      </w:pPr>
      <w:r w:rsidRPr="00994B1E">
        <w:rPr>
          <w:rFonts w:ascii="Arial" w:hAnsi="Arial" w:cs="Arial"/>
          <w:sz w:val="20"/>
          <w:szCs w:val="20"/>
        </w:rPr>
        <w:t>Eventuale accettazione della p</w:t>
      </w:r>
      <w:r w:rsidR="00E02CCE" w:rsidRPr="00994B1E">
        <w:rPr>
          <w:rFonts w:ascii="Arial" w:hAnsi="Arial" w:cs="Arial"/>
          <w:sz w:val="20"/>
          <w:szCs w:val="20"/>
        </w:rPr>
        <w:t>roposta di un PEI differenziato</w:t>
      </w:r>
      <w:r w:rsidR="00447C71" w:rsidRPr="00994B1E">
        <w:rPr>
          <w:rFonts w:ascii="Arial" w:hAnsi="Arial" w:cs="Arial"/>
          <w:sz w:val="20"/>
          <w:szCs w:val="20"/>
        </w:rPr>
        <w:t xml:space="preserve"> </w:t>
      </w:r>
      <w:r w:rsidRPr="00994B1E">
        <w:rPr>
          <w:rFonts w:ascii="Arial" w:hAnsi="Arial" w:cs="Arial"/>
          <w:sz w:val="20"/>
          <w:szCs w:val="20"/>
        </w:rPr>
        <w:t>(per le scuol</w:t>
      </w:r>
      <w:r w:rsidR="00006612">
        <w:rPr>
          <w:rFonts w:ascii="Arial" w:hAnsi="Arial" w:cs="Arial"/>
          <w:sz w:val="20"/>
          <w:szCs w:val="20"/>
        </w:rPr>
        <w:t>e</w:t>
      </w:r>
      <w:r w:rsidRPr="00994B1E">
        <w:rPr>
          <w:rFonts w:ascii="Arial" w:hAnsi="Arial" w:cs="Arial"/>
          <w:sz w:val="20"/>
          <w:szCs w:val="20"/>
        </w:rPr>
        <w:t xml:space="preserve"> secondarie di II grado)</w:t>
      </w:r>
      <w:r w:rsidR="00E02CCE" w:rsidRPr="00994B1E">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6612" w:rsidRPr="00800B03" w14:paraId="55983FCA" w14:textId="77777777" w:rsidTr="005203BC">
        <w:tc>
          <w:tcPr>
            <w:tcW w:w="9854" w:type="dxa"/>
            <w:shd w:val="clear" w:color="auto" w:fill="FFCC66"/>
          </w:tcPr>
          <w:p w14:paraId="07F4CE3A" w14:textId="77777777" w:rsidR="00006612" w:rsidRPr="00800B03" w:rsidRDefault="00006612" w:rsidP="00E1582E">
            <w:pPr>
              <w:widowControl w:val="0"/>
              <w:autoSpaceDE w:val="0"/>
              <w:autoSpaceDN w:val="0"/>
              <w:adjustRightInd w:val="0"/>
              <w:jc w:val="both"/>
              <w:rPr>
                <w:rFonts w:ascii="Arial" w:hAnsi="Arial" w:cs="Arial"/>
                <w:sz w:val="20"/>
                <w:szCs w:val="20"/>
              </w:rPr>
            </w:pPr>
            <w:r w:rsidRPr="00800B03">
              <w:rPr>
                <w:rFonts w:ascii="Arial" w:hAnsi="Arial" w:cs="Arial"/>
                <w:b/>
                <w:bCs/>
                <w:sz w:val="20"/>
                <w:szCs w:val="20"/>
              </w:rPr>
              <w:t>Base giuridica del trattamento dei dati</w:t>
            </w:r>
          </w:p>
        </w:tc>
      </w:tr>
    </w:tbl>
    <w:p w14:paraId="4CD4157A" w14:textId="77777777" w:rsidR="005203BC" w:rsidRDefault="00C66C9C" w:rsidP="00006612">
      <w:pPr>
        <w:widowControl w:val="0"/>
        <w:autoSpaceDE w:val="0"/>
        <w:autoSpaceDN w:val="0"/>
        <w:adjustRightInd w:val="0"/>
        <w:jc w:val="both"/>
        <w:rPr>
          <w:rFonts w:ascii="Arial" w:hAnsi="Arial" w:cs="Arial"/>
          <w:sz w:val="20"/>
          <w:szCs w:val="20"/>
        </w:rPr>
      </w:pPr>
      <w:r>
        <w:rPr>
          <w:rFonts w:ascii="Arial" w:hAnsi="Arial" w:cs="Arial"/>
          <w:sz w:val="20"/>
          <w:szCs w:val="20"/>
        </w:rPr>
        <w:t>I</w:t>
      </w:r>
      <w:r w:rsidR="00006612" w:rsidRPr="00DD48B0">
        <w:rPr>
          <w:rFonts w:ascii="Arial" w:hAnsi="Arial" w:cs="Arial"/>
          <w:sz w:val="20"/>
          <w:szCs w:val="20"/>
        </w:rPr>
        <w:t xml:space="preserve">l trattamento dei dati personali </w:t>
      </w:r>
      <w:r w:rsidR="00006612">
        <w:rPr>
          <w:rFonts w:ascii="Arial" w:hAnsi="Arial" w:cs="Arial"/>
          <w:sz w:val="20"/>
          <w:szCs w:val="20"/>
        </w:rPr>
        <w:t>ha</w:t>
      </w:r>
      <w:r w:rsidR="00006612" w:rsidRPr="00DD48B0">
        <w:rPr>
          <w:rFonts w:ascii="Arial" w:hAnsi="Arial" w:cs="Arial"/>
          <w:sz w:val="20"/>
          <w:szCs w:val="20"/>
        </w:rPr>
        <w:t xml:space="preserve"> come base giuridica</w:t>
      </w:r>
      <w:r w:rsidR="00006612">
        <w:rPr>
          <w:rFonts w:ascii="Arial" w:hAnsi="Arial" w:cs="Arial"/>
          <w:sz w:val="20"/>
          <w:szCs w:val="20"/>
        </w:rPr>
        <w:t xml:space="preserve"> l’adempimento di un obbligo legale al quale è soggetto il titolare del trattamento</w:t>
      </w:r>
      <w:r w:rsidR="004D6932">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6612" w:rsidRPr="00800B03" w14:paraId="2825AE88" w14:textId="77777777" w:rsidTr="005203BC">
        <w:tc>
          <w:tcPr>
            <w:tcW w:w="9854" w:type="dxa"/>
            <w:shd w:val="clear" w:color="auto" w:fill="FFCC66"/>
          </w:tcPr>
          <w:p w14:paraId="7F48D523" w14:textId="77777777" w:rsidR="00006612" w:rsidRPr="00800B03" w:rsidRDefault="00006612" w:rsidP="00E1582E">
            <w:pPr>
              <w:widowControl w:val="0"/>
              <w:autoSpaceDE w:val="0"/>
              <w:autoSpaceDN w:val="0"/>
              <w:adjustRightInd w:val="0"/>
              <w:jc w:val="both"/>
              <w:rPr>
                <w:rFonts w:ascii="Arial" w:hAnsi="Arial" w:cs="Arial"/>
                <w:sz w:val="20"/>
                <w:szCs w:val="20"/>
              </w:rPr>
            </w:pPr>
            <w:r w:rsidRPr="00800B03">
              <w:rPr>
                <w:rFonts w:ascii="Arial" w:hAnsi="Arial" w:cs="Arial"/>
                <w:b/>
                <w:bCs/>
                <w:sz w:val="20"/>
                <w:szCs w:val="20"/>
              </w:rPr>
              <w:t xml:space="preserve">Modalità </w:t>
            </w:r>
            <w:r>
              <w:rPr>
                <w:rFonts w:ascii="Arial" w:hAnsi="Arial" w:cs="Arial"/>
                <w:b/>
                <w:bCs/>
                <w:sz w:val="20"/>
                <w:szCs w:val="20"/>
              </w:rPr>
              <w:t xml:space="preserve">di raccolta e </w:t>
            </w:r>
            <w:r w:rsidRPr="00800B03">
              <w:rPr>
                <w:rFonts w:ascii="Arial" w:hAnsi="Arial" w:cs="Arial"/>
                <w:b/>
                <w:bCs/>
                <w:sz w:val="20"/>
                <w:szCs w:val="20"/>
              </w:rPr>
              <w:t>trattamento dei dati</w:t>
            </w:r>
          </w:p>
        </w:tc>
      </w:tr>
    </w:tbl>
    <w:p w14:paraId="48A552F9" w14:textId="77777777" w:rsidR="00006612" w:rsidRDefault="0087073A" w:rsidP="00006612">
      <w:pPr>
        <w:widowControl w:val="0"/>
        <w:autoSpaceDE w:val="0"/>
        <w:autoSpaceDN w:val="0"/>
        <w:adjustRightInd w:val="0"/>
        <w:jc w:val="both"/>
        <w:rPr>
          <w:rFonts w:ascii="Arial" w:hAnsi="Arial" w:cs="Arial"/>
          <w:sz w:val="20"/>
          <w:szCs w:val="20"/>
        </w:rPr>
      </w:pPr>
      <w:r>
        <w:rPr>
          <w:rFonts w:ascii="Arial" w:hAnsi="Arial" w:cs="Arial"/>
          <w:sz w:val="20"/>
          <w:szCs w:val="20"/>
        </w:rPr>
        <w:t>I</w:t>
      </w:r>
      <w:r w:rsidR="00006612" w:rsidRPr="000D5E57">
        <w:rPr>
          <w:rFonts w:ascii="Arial" w:hAnsi="Arial" w:cs="Arial"/>
          <w:sz w:val="20"/>
          <w:szCs w:val="20"/>
        </w:rPr>
        <w:t xml:space="preserve"> dati personali vengono conferiti al momento </w:t>
      </w:r>
      <w:r w:rsidR="00006612">
        <w:rPr>
          <w:rFonts w:ascii="Arial" w:hAnsi="Arial" w:cs="Arial"/>
          <w:sz w:val="20"/>
          <w:szCs w:val="20"/>
        </w:rPr>
        <w:t xml:space="preserve">dell’iscrizione direttamente dall’alunno o dai </w:t>
      </w:r>
      <w:r w:rsidR="00006612" w:rsidRPr="000D5E57">
        <w:rPr>
          <w:rFonts w:ascii="Arial" w:hAnsi="Arial" w:cs="Arial"/>
          <w:sz w:val="20"/>
          <w:szCs w:val="20"/>
        </w:rPr>
        <w:t>familiari/tutori o dalle scuole di provenienza.</w:t>
      </w:r>
      <w:r w:rsidR="00006612" w:rsidRPr="003536BB">
        <w:rPr>
          <w:rFonts w:ascii="Arial" w:hAnsi="Arial" w:cs="Arial"/>
          <w:sz w:val="16"/>
          <w:szCs w:val="16"/>
        </w:rPr>
        <w:t xml:space="preserve"> </w:t>
      </w:r>
      <w:r w:rsidR="00006612">
        <w:rPr>
          <w:rFonts w:ascii="Arial" w:hAnsi="Arial" w:cs="Arial"/>
          <w:sz w:val="20"/>
          <w:szCs w:val="20"/>
        </w:rPr>
        <w:t>Il trattamento è effettuato secondo i principi di liceità</w:t>
      </w:r>
      <w:r w:rsidR="00006612" w:rsidRPr="00BA13D6">
        <w:rPr>
          <w:rFonts w:ascii="Arial" w:hAnsi="Arial" w:cs="Arial"/>
          <w:sz w:val="20"/>
          <w:szCs w:val="20"/>
        </w:rPr>
        <w:t>,</w:t>
      </w:r>
      <w:r w:rsidR="00006612">
        <w:rPr>
          <w:rFonts w:ascii="Arial" w:hAnsi="Arial" w:cs="Arial"/>
          <w:sz w:val="20"/>
          <w:szCs w:val="20"/>
        </w:rPr>
        <w:t xml:space="preserve"> correttezza e</w:t>
      </w:r>
      <w:r w:rsidR="00006612" w:rsidRPr="00BA13D6">
        <w:rPr>
          <w:rFonts w:ascii="Arial" w:hAnsi="Arial" w:cs="Arial"/>
          <w:sz w:val="20"/>
          <w:szCs w:val="20"/>
        </w:rPr>
        <w:t xml:space="preserve"> trasparenza </w:t>
      </w:r>
      <w:r w:rsidR="00006612">
        <w:rPr>
          <w:rFonts w:ascii="Arial" w:hAnsi="Arial" w:cs="Arial"/>
          <w:sz w:val="20"/>
          <w:szCs w:val="20"/>
        </w:rPr>
        <w:t>nei confronti dell’interessato e trattati compatibilmente con le finalità del trattamento.</w:t>
      </w:r>
    </w:p>
    <w:p w14:paraId="096D03CF" w14:textId="77777777" w:rsidR="00006612" w:rsidRDefault="00006612" w:rsidP="00006612">
      <w:pPr>
        <w:widowControl w:val="0"/>
        <w:autoSpaceDE w:val="0"/>
        <w:autoSpaceDN w:val="0"/>
        <w:adjustRightInd w:val="0"/>
        <w:jc w:val="both"/>
        <w:rPr>
          <w:rFonts w:ascii="Arial" w:hAnsi="Arial" w:cs="Arial"/>
          <w:sz w:val="20"/>
          <w:szCs w:val="20"/>
        </w:rPr>
      </w:pPr>
      <w:r>
        <w:rPr>
          <w:rFonts w:ascii="Arial" w:hAnsi="Arial" w:cs="Arial"/>
          <w:sz w:val="20"/>
          <w:szCs w:val="20"/>
        </w:rPr>
        <w:t xml:space="preserve">I dati raccolti sono “minimizzati”, cioè adeguati, pertinenti e limitati a quanto strettamente necessario rispetto alle finalità del trattamento, esatti e aggiornati; </w:t>
      </w:r>
      <w:r w:rsidRPr="000D5E57">
        <w:rPr>
          <w:rFonts w:ascii="Arial" w:hAnsi="Arial" w:cs="Arial"/>
          <w:sz w:val="20"/>
          <w:szCs w:val="20"/>
        </w:rPr>
        <w:t>sono trattati mediante banche dati cartacee e informatiche in locale e</w:t>
      </w:r>
      <w:r>
        <w:rPr>
          <w:rFonts w:ascii="Arial" w:hAnsi="Arial" w:cs="Arial"/>
          <w:sz w:val="20"/>
          <w:szCs w:val="20"/>
        </w:rPr>
        <w:t>/o</w:t>
      </w:r>
      <w:r w:rsidRPr="000D5E57">
        <w:rPr>
          <w:rFonts w:ascii="Arial" w:hAnsi="Arial" w:cs="Arial"/>
          <w:sz w:val="20"/>
          <w:szCs w:val="20"/>
        </w:rPr>
        <w:t xml:space="preserve"> </w:t>
      </w:r>
      <w:r>
        <w:rPr>
          <w:rFonts w:ascii="Arial" w:hAnsi="Arial" w:cs="Arial"/>
          <w:sz w:val="20"/>
          <w:szCs w:val="20"/>
        </w:rPr>
        <w:t>in cloud</w:t>
      </w:r>
      <w:r w:rsidRPr="000D5E57">
        <w:rPr>
          <w:rFonts w:ascii="Arial" w:hAnsi="Arial" w:cs="Arial"/>
          <w:sz w:val="20"/>
          <w:szCs w:val="20"/>
        </w:rPr>
        <w:t>.</w:t>
      </w:r>
    </w:p>
    <w:p w14:paraId="3637DE83" w14:textId="77777777" w:rsidR="005203BC" w:rsidRPr="00BA13D6" w:rsidRDefault="00006612" w:rsidP="004D6932">
      <w:pPr>
        <w:widowControl w:val="0"/>
        <w:autoSpaceDE w:val="0"/>
        <w:autoSpaceDN w:val="0"/>
        <w:adjustRightInd w:val="0"/>
        <w:jc w:val="both"/>
        <w:rPr>
          <w:rFonts w:ascii="Arial" w:hAnsi="Arial" w:cs="Arial"/>
          <w:sz w:val="20"/>
          <w:szCs w:val="20"/>
        </w:rPr>
      </w:pPr>
      <w:r w:rsidRPr="00BA13D6">
        <w:rPr>
          <w:rFonts w:ascii="Arial" w:hAnsi="Arial" w:cs="Arial"/>
          <w:sz w:val="20"/>
          <w:szCs w:val="20"/>
        </w:rPr>
        <w:t xml:space="preserve">Il trattamento viene effettuato all'interno della scuola, oltre che dal Dirigente, anche </w:t>
      </w:r>
      <w:r w:rsidR="00172C3F">
        <w:rPr>
          <w:rFonts w:ascii="Arial" w:hAnsi="Arial" w:cs="Arial"/>
          <w:sz w:val="20"/>
          <w:szCs w:val="20"/>
        </w:rPr>
        <w:t>da un delegato espressamente incaricato.</w:t>
      </w:r>
      <w:r w:rsidR="00B237A9">
        <w:rPr>
          <w:rFonts w:ascii="Arial" w:hAnsi="Arial" w:cs="Arial"/>
          <w:sz w:val="20"/>
          <w:szCs w:val="20"/>
        </w:rPr>
        <w:t xml:space="preserve"> </w:t>
      </w:r>
      <w:r w:rsidR="00B237A9" w:rsidRPr="00B237A9">
        <w:rPr>
          <w:rFonts w:ascii="Arial" w:hAnsi="Arial" w:cs="Arial"/>
          <w:sz w:val="20"/>
          <w:szCs w:val="20"/>
        </w:rPr>
        <w:t>I Gruppi di Lavoro degli Uffici Scolastici Territoriali per l’integrazione scolastica (previsti dall’art. 5 della L. 104/92) accedono in sola visione ai documenti privi di dati personali per esprimere parere motivato sulle ore di sostegno richieste sul singolo caso. Le Direzioni Generali accedono, in sola visualizzazione, ai dati di sintesi presenti nell’ANS.</w:t>
      </w:r>
      <w:r w:rsidR="00E83557">
        <w:rPr>
          <w:rFonts w:ascii="Arial" w:hAnsi="Arial" w:cs="Arial"/>
          <w:sz w:val="20"/>
          <w:szCs w:val="20"/>
        </w:rPr>
        <w:t xml:space="preserve"> L</w:t>
      </w:r>
      <w:r w:rsidR="00E83557" w:rsidRPr="00E83557">
        <w:rPr>
          <w:rFonts w:ascii="Arial" w:hAnsi="Arial" w:cs="Arial"/>
          <w:sz w:val="20"/>
          <w:szCs w:val="20"/>
        </w:rPr>
        <w:t xml:space="preserve">a gestione </w:t>
      </w:r>
      <w:r w:rsidR="00E83557">
        <w:rPr>
          <w:rFonts w:ascii="Arial" w:hAnsi="Arial" w:cs="Arial"/>
          <w:sz w:val="20"/>
          <w:szCs w:val="20"/>
        </w:rPr>
        <w:t xml:space="preserve">informatica </w:t>
      </w:r>
      <w:r w:rsidR="00E83557" w:rsidRPr="00E83557">
        <w:rPr>
          <w:rFonts w:ascii="Arial" w:hAnsi="Arial" w:cs="Arial"/>
          <w:sz w:val="20"/>
          <w:szCs w:val="20"/>
        </w:rPr>
        <w:t xml:space="preserve">dei dati </w:t>
      </w:r>
      <w:r w:rsidR="00E83557">
        <w:rPr>
          <w:rFonts w:ascii="Arial" w:hAnsi="Arial" w:cs="Arial"/>
          <w:sz w:val="20"/>
          <w:szCs w:val="20"/>
        </w:rPr>
        <w:t xml:space="preserve">prevede </w:t>
      </w:r>
      <w:r w:rsidR="00E83557" w:rsidRPr="00E83557">
        <w:rPr>
          <w:rFonts w:ascii="Arial" w:hAnsi="Arial" w:cs="Arial"/>
          <w:sz w:val="20"/>
          <w:szCs w:val="20"/>
        </w:rPr>
        <w:t>aree separate, sia dal punto di vista logico che fisico</w:t>
      </w:r>
      <w:r w:rsidR="00E83557">
        <w:rPr>
          <w:rFonts w:ascii="Arial" w:hAnsi="Arial" w:cs="Arial"/>
          <w:sz w:val="20"/>
          <w:szCs w:val="20"/>
        </w:rPr>
        <w:t>, e</w:t>
      </w:r>
      <w:r w:rsidR="00E83557" w:rsidRPr="00E83557">
        <w:rPr>
          <w:rFonts w:ascii="Arial" w:hAnsi="Arial" w:cs="Arial"/>
          <w:sz w:val="20"/>
          <w:szCs w:val="20"/>
        </w:rPr>
        <w:t xml:space="preserve"> </w:t>
      </w:r>
      <w:r w:rsidR="00E83557">
        <w:rPr>
          <w:rFonts w:ascii="Arial" w:hAnsi="Arial" w:cs="Arial"/>
          <w:sz w:val="20"/>
          <w:szCs w:val="20"/>
        </w:rPr>
        <w:t>c</w:t>
      </w:r>
      <w:r w:rsidR="00E83557" w:rsidRPr="00E83557">
        <w:rPr>
          <w:rFonts w:ascii="Arial" w:hAnsi="Arial" w:cs="Arial"/>
          <w:sz w:val="20"/>
          <w:szCs w:val="20"/>
        </w:rPr>
        <w:t xml:space="preserve">iò consente di raccogliere e trattare i dati sulla disabilità degli alunni nel rispetto della disciplina in materia di sicurezza e tutela dei dati personali e, in particolare, dei dati sensibili. L’accesso a queste aree, per i diversi profili utente, avviene attraverso </w:t>
      </w:r>
      <w:r w:rsidR="00E83557">
        <w:rPr>
          <w:rFonts w:ascii="Arial" w:hAnsi="Arial" w:cs="Arial"/>
          <w:sz w:val="20"/>
          <w:szCs w:val="20"/>
        </w:rPr>
        <w:t>il portale</w:t>
      </w:r>
      <w:r w:rsidR="00E83557" w:rsidRPr="00E83557">
        <w:rPr>
          <w:rFonts w:ascii="Arial" w:hAnsi="Arial" w:cs="Arial"/>
          <w:sz w:val="20"/>
          <w:szCs w:val="20"/>
        </w:rPr>
        <w:t xml:space="preserve"> web internet </w:t>
      </w:r>
      <w:r w:rsidR="00E83557">
        <w:rPr>
          <w:rFonts w:ascii="Arial" w:hAnsi="Arial" w:cs="Arial"/>
          <w:sz w:val="20"/>
          <w:szCs w:val="20"/>
        </w:rPr>
        <w:t>predisposto dal</w:t>
      </w:r>
      <w:r w:rsidR="00E83557" w:rsidRPr="00E83557">
        <w:rPr>
          <w:rFonts w:ascii="Arial" w:hAnsi="Arial" w:cs="Arial"/>
          <w:sz w:val="20"/>
          <w:szCs w:val="20"/>
        </w:rPr>
        <w:t xml:space="preserve"> </w:t>
      </w:r>
      <w:r w:rsidR="00E83557" w:rsidRPr="00E83557">
        <w:rPr>
          <w:rFonts w:ascii="Arial" w:hAnsi="Arial" w:cs="Arial"/>
          <w:sz w:val="20"/>
          <w:szCs w:val="20"/>
        </w:rPr>
        <w:lastRenderedPageBreak/>
        <w:t xml:space="preserve">sistema informativo del </w:t>
      </w:r>
      <w:r w:rsidR="0006202E">
        <w:rPr>
          <w:rFonts w:ascii="Arial" w:hAnsi="Arial" w:cs="Arial"/>
          <w:sz w:val="20"/>
          <w:szCs w:val="20"/>
        </w:rPr>
        <w:t>MI</w:t>
      </w:r>
      <w:r w:rsidR="00C66C9C">
        <w:rPr>
          <w:rFonts w:ascii="Arial" w:hAnsi="Arial" w:cs="Arial"/>
          <w:sz w:val="20"/>
          <w:szCs w:val="20"/>
        </w:rPr>
        <w:t>M</w:t>
      </w:r>
      <w:r w:rsidR="00E83557" w:rsidRPr="00E83557">
        <w:rPr>
          <w:rFonts w:ascii="Arial" w:hAnsi="Arial" w:cs="Arial"/>
          <w:sz w:val="20"/>
          <w:szCs w:val="20"/>
        </w:rPr>
        <w:t xml:space="preserve"> (SIDI) utilizzando il protocollo</w:t>
      </w:r>
      <w:r w:rsidR="00E83557">
        <w:rPr>
          <w:rFonts w:ascii="Arial" w:hAnsi="Arial" w:cs="Arial"/>
          <w:sz w:val="20"/>
          <w:szCs w:val="20"/>
        </w:rPr>
        <w:t xml:space="preserve"> di sicurezza SSL (</w:t>
      </w:r>
      <w:r w:rsidR="00E83557" w:rsidRPr="00E83557">
        <w:rPr>
          <w:rFonts w:ascii="Arial" w:hAnsi="Arial" w:cs="Arial"/>
          <w:sz w:val="20"/>
          <w:szCs w:val="20"/>
        </w:rPr>
        <w:t>HTTPS</w:t>
      </w:r>
      <w:r w:rsidR="00E83557">
        <w:rPr>
          <w:rFonts w:ascii="Arial" w:hAnsi="Arial" w:cs="Arial"/>
          <w:sz w:val="20"/>
          <w:szCs w:val="20"/>
        </w:rPr>
        <w:t>)</w:t>
      </w:r>
      <w:r w:rsidR="00E83557" w:rsidRPr="00E83557">
        <w:rPr>
          <w:rFonts w:ascii="Arial" w:hAnsi="Arial" w:cs="Arial"/>
          <w:sz w:val="20"/>
          <w:szCs w:val="20"/>
        </w:rPr>
        <w:t>. Nei passaggi di grado, la scuola che accetta l’iscrizione per l’anno successivo di un alunno per il quale il genitore abbia indicato la presenza di disabilità e la volontà di richiedere l’insegnante di sostegno, può visualizzare le informazioni inserite dalla scuola di provenienza in quanto informazioni funzionali alla gestione dell’organico di sostegno. Una volta avvenuto il trasferimento, i dati non saranno più visibili alla scuola di provenienza. I dati verranno cancellati definitivamente, in modo sicuro ed irreversibile, al momento dell’interruzione della frequenza.</w:t>
      </w:r>
      <w:r w:rsidR="00E83557">
        <w:rPr>
          <w:rFonts w:ascii="Arial" w:hAnsi="Arial" w:cs="Arial"/>
          <w:sz w:val="20"/>
          <w:szCs w:val="20"/>
        </w:rPr>
        <w:t xml:space="preserve"> </w:t>
      </w:r>
      <w:r w:rsidRPr="00BA13D6">
        <w:rPr>
          <w:rFonts w:ascii="Arial" w:hAnsi="Arial" w:cs="Arial"/>
          <w:sz w:val="20"/>
          <w:szCs w:val="20"/>
        </w:rPr>
        <w:t>Il complessivo processo di trattamento viene controllato dall</w:t>
      </w:r>
      <w:r w:rsidR="00172C3F">
        <w:rPr>
          <w:rFonts w:ascii="Arial" w:hAnsi="Arial" w:cs="Arial"/>
          <w:sz w:val="20"/>
          <w:szCs w:val="20"/>
        </w:rPr>
        <w:t>a</w:t>
      </w:r>
      <w:r w:rsidRPr="00BA13D6">
        <w:rPr>
          <w:rFonts w:ascii="Arial" w:hAnsi="Arial" w:cs="Arial"/>
          <w:sz w:val="20"/>
          <w:szCs w:val="20"/>
        </w:rPr>
        <w:t xml:space="preserve"> fase di raccolta fino all'archiviazione storica mantenuta per i periodi consentiti.</w:t>
      </w:r>
      <w:r w:rsidR="00E83557">
        <w:rPr>
          <w:rFonts w:ascii="Arial" w:hAnsi="Arial" w:cs="Arial"/>
          <w:sz w:val="20"/>
          <w:szCs w:val="20"/>
        </w:rPr>
        <w:t xml:space="preserve"> </w:t>
      </w:r>
    </w:p>
    <w:p w14:paraId="186017EA" w14:textId="77777777" w:rsidR="00B677E4" w:rsidRPr="00BA13D6" w:rsidRDefault="00B677E4" w:rsidP="00B677E4">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Natura obbligatoria o facoltativa del conferimento dei dati</w:t>
      </w:r>
      <w:r w:rsidRPr="00BA13D6">
        <w:rPr>
          <w:rFonts w:ascii="Arial" w:hAnsi="Arial" w:cs="Arial"/>
          <w:snapToGrid w:val="0"/>
          <w:color w:val="000000"/>
          <w:sz w:val="20"/>
          <w:szCs w:val="20"/>
        </w:rPr>
        <w:t xml:space="preserve"> </w:t>
      </w:r>
    </w:p>
    <w:p w14:paraId="39823B0F" w14:textId="77777777" w:rsidR="00B677E4" w:rsidRPr="00BA13D6" w:rsidRDefault="00B677E4" w:rsidP="00B677E4">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Affinché la scuola possa svolgere </w:t>
      </w:r>
      <w:r>
        <w:rPr>
          <w:rFonts w:ascii="Arial" w:hAnsi="Arial" w:cs="Arial"/>
          <w:sz w:val="20"/>
          <w:szCs w:val="20"/>
        </w:rPr>
        <w:t>a</w:t>
      </w:r>
      <w:r w:rsidRPr="00BA13D6">
        <w:rPr>
          <w:rFonts w:ascii="Arial" w:hAnsi="Arial" w:cs="Arial"/>
          <w:sz w:val="20"/>
          <w:szCs w:val="20"/>
        </w:rPr>
        <w:t xml:space="preserve">l trattamento definito nelle finalità/modalità, gli Interessati sono tenuti a conferire tutti i dati personali </w:t>
      </w:r>
      <w:r w:rsidRPr="00BA13D6">
        <w:rPr>
          <w:rFonts w:ascii="Arial" w:hAnsi="Arial" w:cs="Arial"/>
          <w:sz w:val="20"/>
          <w:szCs w:val="20"/>
          <w:u w:val="single"/>
        </w:rPr>
        <w:t>obbligatori</w:t>
      </w:r>
      <w:r w:rsidRPr="00BA13D6">
        <w:rPr>
          <w:rFonts w:ascii="Arial" w:hAnsi="Arial" w:cs="Arial"/>
          <w:sz w:val="20"/>
          <w:szCs w:val="20"/>
        </w:rPr>
        <w:t xml:space="preserve"> e possono presentare ulteriori dati </w:t>
      </w:r>
      <w:r w:rsidRPr="00BA13D6">
        <w:rPr>
          <w:rFonts w:ascii="Arial" w:hAnsi="Arial" w:cs="Arial"/>
          <w:sz w:val="20"/>
          <w:szCs w:val="20"/>
          <w:u w:val="single"/>
        </w:rPr>
        <w:t>facoltativi</w:t>
      </w:r>
      <w:r w:rsidR="00C66C9C">
        <w:rPr>
          <w:rFonts w:ascii="Arial" w:hAnsi="Arial" w:cs="Arial"/>
          <w:sz w:val="20"/>
          <w:szCs w:val="20"/>
        </w:rPr>
        <w:t>.</w:t>
      </w:r>
    </w:p>
    <w:p w14:paraId="54207A20" w14:textId="77777777" w:rsidR="00B677E4" w:rsidRPr="00B677E4" w:rsidRDefault="00B677E4" w:rsidP="00B677E4">
      <w:pPr>
        <w:pStyle w:val="NormaleWeb"/>
        <w:spacing w:before="0" w:beforeAutospacing="0" w:after="0" w:afterAutospacing="0"/>
        <w:jc w:val="both"/>
        <w:rPr>
          <w:rFonts w:ascii="Arial" w:hAnsi="Arial" w:cs="Arial"/>
          <w:sz w:val="20"/>
          <w:szCs w:val="20"/>
        </w:rPr>
      </w:pPr>
      <w:r w:rsidRPr="00B677E4">
        <w:rPr>
          <w:rFonts w:ascii="Arial" w:hAnsi="Arial" w:cs="Arial"/>
          <w:b/>
          <w:bCs/>
          <w:sz w:val="20"/>
          <w:szCs w:val="20"/>
        </w:rPr>
        <w:t>Conferimento obbligatorio:</w:t>
      </w:r>
      <w:r w:rsidRPr="00B677E4">
        <w:rPr>
          <w:rFonts w:ascii="Arial" w:hAnsi="Arial" w:cs="Arial"/>
          <w:sz w:val="20"/>
          <w:szCs w:val="20"/>
        </w:rPr>
        <w:t xml:space="preserve"> il conferimento è obbligatorio per definire i procedimenti connessi con l’assegnazione delle ore di sostegno.</w:t>
      </w:r>
    </w:p>
    <w:p w14:paraId="7CFA08FE" w14:textId="77777777" w:rsidR="005203BC" w:rsidRDefault="00B677E4" w:rsidP="00B677E4">
      <w:pPr>
        <w:pStyle w:val="NormaleWeb"/>
        <w:spacing w:before="0" w:beforeAutospacing="0" w:after="0" w:afterAutospacing="0"/>
        <w:jc w:val="both"/>
        <w:rPr>
          <w:rFonts w:ascii="Arial" w:hAnsi="Arial" w:cs="Arial"/>
          <w:sz w:val="20"/>
          <w:szCs w:val="20"/>
        </w:rPr>
      </w:pPr>
      <w:r w:rsidRPr="00B677E4">
        <w:rPr>
          <w:rFonts w:ascii="Arial" w:hAnsi="Arial" w:cs="Arial"/>
          <w:b/>
          <w:bCs/>
          <w:sz w:val="20"/>
          <w:szCs w:val="20"/>
        </w:rPr>
        <w:t xml:space="preserve">Conferimento facoltativo: </w:t>
      </w:r>
      <w:r w:rsidRPr="00B677E4">
        <w:rPr>
          <w:rFonts w:ascii="Arial" w:hAnsi="Arial" w:cs="Arial"/>
          <w:sz w:val="20"/>
          <w:szCs w:val="20"/>
        </w:rPr>
        <w:t>il conferimento è facoltativo per l’autorizzazione al trattamento dei dati da parte di altra scuola. In caso contrario, il fascicolo non sarà consultabile dalla scuola di passaggio/trasferimento.</w:t>
      </w:r>
    </w:p>
    <w:p w14:paraId="1F3803A4" w14:textId="77777777" w:rsidR="008F2760" w:rsidRPr="00BA13D6" w:rsidRDefault="008F2760" w:rsidP="008F2760">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Soggetti e Categorie destinatari dei dati e ambiti di Comunicazione/Diffusione</w:t>
      </w:r>
    </w:p>
    <w:p w14:paraId="42F07EB9" w14:textId="77777777" w:rsidR="008F2760" w:rsidRDefault="008F2760" w:rsidP="008F2760">
      <w:pPr>
        <w:pStyle w:val="NormaleWeb"/>
        <w:spacing w:before="0" w:beforeAutospacing="0" w:after="0" w:afterAutospacing="0"/>
        <w:jc w:val="both"/>
        <w:rPr>
          <w:rFonts w:ascii="Arial" w:hAnsi="Arial" w:cs="Arial"/>
          <w:sz w:val="20"/>
          <w:szCs w:val="20"/>
        </w:rPr>
      </w:pPr>
      <w:r w:rsidRPr="00BA13D6">
        <w:rPr>
          <w:rFonts w:ascii="Arial" w:hAnsi="Arial" w:cs="Arial"/>
          <w:sz w:val="20"/>
          <w:szCs w:val="20"/>
        </w:rPr>
        <w:t xml:space="preserve">La comunicazione/diffusione, in osservanza delle norme, riguarda i soli dati </w:t>
      </w:r>
      <w:r w:rsidRPr="00BA13D6">
        <w:rPr>
          <w:rFonts w:ascii="Arial" w:hAnsi="Arial" w:cs="Arial"/>
          <w:b/>
          <w:bCs/>
          <w:sz w:val="20"/>
          <w:szCs w:val="20"/>
        </w:rPr>
        <w:t>consentiti</w:t>
      </w:r>
      <w:r w:rsidRPr="00BA13D6">
        <w:rPr>
          <w:rFonts w:ascii="Arial" w:hAnsi="Arial" w:cs="Arial"/>
          <w:sz w:val="20"/>
          <w:szCs w:val="20"/>
        </w:rPr>
        <w:t xml:space="preserve"> e per le sole </w:t>
      </w:r>
      <w:r w:rsidRPr="006909E8">
        <w:rPr>
          <w:rFonts w:ascii="Arial" w:hAnsi="Arial" w:cs="Arial"/>
          <w:b/>
          <w:sz w:val="20"/>
          <w:szCs w:val="20"/>
        </w:rPr>
        <w:t>finalità istituzionali obbligatorie</w:t>
      </w:r>
      <w:r w:rsidRPr="00BA13D6">
        <w:rPr>
          <w:rFonts w:ascii="Arial" w:hAnsi="Arial" w:cs="Arial"/>
          <w:sz w:val="20"/>
          <w:szCs w:val="20"/>
        </w:rPr>
        <w:t>.</w:t>
      </w:r>
    </w:p>
    <w:p w14:paraId="1F3A5860" w14:textId="77777777" w:rsidR="005203BC" w:rsidRPr="008F2760" w:rsidRDefault="008F2760" w:rsidP="008F2760">
      <w:pPr>
        <w:pStyle w:val="NormaleWeb"/>
        <w:spacing w:before="0" w:beforeAutospacing="0" w:after="0" w:afterAutospacing="0"/>
        <w:jc w:val="both"/>
        <w:rPr>
          <w:rFonts w:ascii="Arial" w:hAnsi="Arial" w:cs="Arial"/>
          <w:sz w:val="20"/>
          <w:szCs w:val="20"/>
        </w:rPr>
      </w:pPr>
      <w:r w:rsidRPr="008F2760">
        <w:rPr>
          <w:rFonts w:ascii="Arial" w:hAnsi="Arial" w:cs="Arial"/>
          <w:sz w:val="20"/>
          <w:szCs w:val="20"/>
        </w:rPr>
        <w:t>I dati raccolti saranno comunicati al M</w:t>
      </w:r>
      <w:r w:rsidR="0006202E">
        <w:rPr>
          <w:rFonts w:ascii="Arial" w:hAnsi="Arial" w:cs="Arial"/>
          <w:sz w:val="20"/>
          <w:szCs w:val="20"/>
        </w:rPr>
        <w:t>inistero dell’Istruzione</w:t>
      </w:r>
      <w:r w:rsidR="00C66C9C">
        <w:rPr>
          <w:rFonts w:ascii="Arial" w:hAnsi="Arial" w:cs="Arial"/>
          <w:sz w:val="20"/>
          <w:szCs w:val="20"/>
        </w:rPr>
        <w:t xml:space="preserve"> e del Merito</w:t>
      </w:r>
      <w:r w:rsidR="0006202E">
        <w:rPr>
          <w:rFonts w:ascii="Arial" w:hAnsi="Arial" w:cs="Arial"/>
          <w:sz w:val="20"/>
          <w:szCs w:val="20"/>
        </w:rPr>
        <w:t xml:space="preserve"> (contitolare del Trattamento)</w:t>
      </w:r>
      <w:r w:rsidRPr="008F2760">
        <w:rPr>
          <w:rFonts w:ascii="Arial" w:hAnsi="Arial" w:cs="Arial"/>
          <w:sz w:val="20"/>
          <w:szCs w:val="20"/>
        </w:rPr>
        <w:t xml:space="preserve"> e, limitatamente ai dati anagrafici, agli Enti Locali interessati (Comune di residenza) al fine dell’erogazione dei servizi di loro competenza (fornitura di personale docente/educatore specializzato, organizzazione del servizio di trasporto, refezione etc.). Gli stessi non verranno trasferiti a destinatari residenti in paesi terzi rispetto all’Unione Europea né ad organizzazioni internazionali.</w:t>
      </w:r>
    </w:p>
    <w:p w14:paraId="1C5D1433" w14:textId="77777777" w:rsidR="00B56F2A" w:rsidRPr="00BA13D6" w:rsidRDefault="00B56F2A" w:rsidP="00B56F2A">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Pr>
          <w:rFonts w:ascii="Arial" w:hAnsi="Arial" w:cs="Arial"/>
          <w:b/>
          <w:bCs/>
          <w:snapToGrid w:val="0"/>
          <w:color w:val="000000"/>
          <w:sz w:val="20"/>
          <w:szCs w:val="20"/>
        </w:rPr>
        <w:t>Conservazione dei dati</w:t>
      </w:r>
    </w:p>
    <w:p w14:paraId="39DC9A48" w14:textId="77777777" w:rsidR="005203BC" w:rsidRPr="00BA13D6" w:rsidRDefault="00C66C9C" w:rsidP="004D6932">
      <w:pPr>
        <w:jc w:val="both"/>
        <w:rPr>
          <w:rFonts w:ascii="Arial" w:hAnsi="Arial" w:cs="Arial"/>
          <w:sz w:val="20"/>
          <w:szCs w:val="20"/>
        </w:rPr>
      </w:pPr>
      <w:r w:rsidRPr="00C66C9C">
        <w:rPr>
          <w:rStyle w:val="fontstyle01"/>
          <w:rFonts w:ascii="Arial" w:hAnsi="Arial" w:cs="Arial"/>
          <w:sz w:val="20"/>
          <w:szCs w:val="20"/>
        </w:rPr>
        <w:t xml:space="preserve">L’accesso al fascicolo in caso di trasferimento dell’allievo ad altra scuola o nei passaggi di grado è </w:t>
      </w:r>
      <w:r>
        <w:rPr>
          <w:rStyle w:val="fontstyle01"/>
          <w:rFonts w:ascii="Arial" w:hAnsi="Arial" w:cs="Arial"/>
          <w:sz w:val="20"/>
          <w:szCs w:val="20"/>
        </w:rPr>
        <w:t>facoltativo</w:t>
      </w:r>
      <w:r w:rsidRPr="00C66C9C">
        <w:rPr>
          <w:rStyle w:val="fontstyle01"/>
          <w:rFonts w:ascii="Arial" w:hAnsi="Arial" w:cs="Arial"/>
          <w:sz w:val="20"/>
          <w:szCs w:val="20"/>
        </w:rPr>
        <w:t xml:space="preserve"> e</w:t>
      </w:r>
      <w:r>
        <w:rPr>
          <w:rStyle w:val="fontstyle01"/>
          <w:rFonts w:ascii="Arial" w:hAnsi="Arial" w:cs="Arial"/>
          <w:sz w:val="20"/>
          <w:szCs w:val="20"/>
        </w:rPr>
        <w:t xml:space="preserve"> necessita dell’</w:t>
      </w:r>
      <w:r w:rsidRPr="00C66C9C">
        <w:rPr>
          <w:rStyle w:val="fontstyle01"/>
          <w:rFonts w:ascii="Arial" w:hAnsi="Arial" w:cs="Arial"/>
          <w:sz w:val="20"/>
          <w:szCs w:val="20"/>
        </w:rPr>
        <w:t>autorizzazione</w:t>
      </w:r>
      <w:r>
        <w:rPr>
          <w:rStyle w:val="fontstyle01"/>
          <w:rFonts w:ascii="Arial" w:hAnsi="Arial" w:cs="Arial"/>
          <w:sz w:val="20"/>
          <w:szCs w:val="20"/>
        </w:rPr>
        <w:t xml:space="preserve"> dell’interessato</w:t>
      </w:r>
      <w:r w:rsidRPr="00C66C9C">
        <w:rPr>
          <w:rStyle w:val="fontstyle01"/>
          <w:rFonts w:ascii="Arial" w:hAnsi="Arial" w:cs="Arial"/>
          <w:sz w:val="20"/>
          <w:szCs w:val="20"/>
        </w:rPr>
        <w:t xml:space="preserve">. </w:t>
      </w:r>
      <w:r>
        <w:rPr>
          <w:rStyle w:val="fontstyle01"/>
          <w:rFonts w:ascii="Arial" w:hAnsi="Arial" w:cs="Arial"/>
          <w:sz w:val="20"/>
          <w:szCs w:val="20"/>
        </w:rPr>
        <w:t>In caso di autorizzazione,</w:t>
      </w:r>
      <w:r w:rsidRPr="00C66C9C">
        <w:rPr>
          <w:rStyle w:val="fontstyle01"/>
          <w:rFonts w:ascii="Arial" w:hAnsi="Arial" w:cs="Arial"/>
          <w:sz w:val="20"/>
          <w:szCs w:val="20"/>
        </w:rPr>
        <w:t xml:space="preserve"> </w:t>
      </w:r>
      <w:r>
        <w:rPr>
          <w:rStyle w:val="fontstyle01"/>
          <w:rFonts w:ascii="Arial" w:hAnsi="Arial" w:cs="Arial"/>
          <w:sz w:val="20"/>
          <w:szCs w:val="20"/>
        </w:rPr>
        <w:t>una volta avvenuto il t</w:t>
      </w:r>
      <w:r w:rsidRPr="00C66C9C">
        <w:rPr>
          <w:rStyle w:val="fontstyle01"/>
          <w:rFonts w:ascii="Arial" w:hAnsi="Arial" w:cs="Arial"/>
          <w:sz w:val="20"/>
          <w:szCs w:val="20"/>
        </w:rPr>
        <w:t>rasferimento del fascicolo i dati non saranno più visibili alla scuola di provenienza. I dati saranno cancellati definitivamente, in modo sicuro ed irreversibile, al momento dell’interruzione della frequenza</w:t>
      </w:r>
    </w:p>
    <w:p w14:paraId="5F178702" w14:textId="77777777" w:rsidR="00F23CD4" w:rsidRPr="00BA13D6" w:rsidRDefault="00F23CD4" w:rsidP="00F23CD4">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Diritti</w:t>
      </w:r>
      <w:r w:rsidRPr="008A29E5">
        <w:rPr>
          <w:rFonts w:ascii="Arial" w:hAnsi="Arial" w:cs="Arial"/>
          <w:b/>
          <w:bCs/>
          <w:snapToGrid w:val="0"/>
          <w:color w:val="000000"/>
          <w:sz w:val="20"/>
          <w:szCs w:val="20"/>
          <w:shd w:val="clear" w:color="auto" w:fill="FFCC66"/>
        </w:rPr>
        <w:t xml:space="preserve"> </w:t>
      </w:r>
      <w:r w:rsidRPr="00BA13D6">
        <w:rPr>
          <w:rFonts w:ascii="Arial" w:hAnsi="Arial" w:cs="Arial"/>
          <w:b/>
          <w:bCs/>
          <w:snapToGrid w:val="0"/>
          <w:color w:val="000000"/>
          <w:sz w:val="20"/>
          <w:szCs w:val="20"/>
        </w:rPr>
        <w:t>dell’Interessato</w:t>
      </w:r>
    </w:p>
    <w:p w14:paraId="24A3432D" w14:textId="77777777" w:rsidR="005203BC" w:rsidRDefault="00F23CD4" w:rsidP="00F23CD4">
      <w:pPr>
        <w:pStyle w:val="Testonormale"/>
        <w:jc w:val="both"/>
        <w:rPr>
          <w:rFonts w:ascii="Arial" w:hAnsi="Arial" w:cs="Arial"/>
        </w:rPr>
      </w:pPr>
      <w:r w:rsidRPr="00BA13D6">
        <w:rPr>
          <w:rFonts w:ascii="Arial" w:hAnsi="Arial" w:cs="Arial"/>
        </w:rPr>
        <w:t>L’Interessato</w:t>
      </w:r>
      <w:r>
        <w:rPr>
          <w:rFonts w:ascii="Arial" w:hAnsi="Arial" w:cs="Arial"/>
        </w:rPr>
        <w:t xml:space="preserve"> (o i tutori legali)</w:t>
      </w:r>
      <w:r w:rsidRPr="00BA13D6">
        <w:rPr>
          <w:rFonts w:ascii="Arial" w:hAnsi="Arial" w:cs="Arial"/>
        </w:rPr>
        <w:t xml:space="preserve"> p</w:t>
      </w:r>
      <w:r>
        <w:rPr>
          <w:rFonts w:ascii="Arial" w:hAnsi="Arial" w:cs="Arial"/>
        </w:rPr>
        <w:t>ossono</w:t>
      </w:r>
      <w:r w:rsidRPr="00BA13D6">
        <w:rPr>
          <w:rFonts w:ascii="Arial" w:hAnsi="Arial" w:cs="Arial"/>
        </w:rPr>
        <w:t xml:space="preserve"> far valere i </w:t>
      </w:r>
      <w:r>
        <w:rPr>
          <w:rFonts w:ascii="Arial" w:hAnsi="Arial" w:cs="Arial"/>
        </w:rPr>
        <w:t xml:space="preserve">propri </w:t>
      </w:r>
      <w:r w:rsidRPr="00BA13D6">
        <w:rPr>
          <w:rFonts w:ascii="Arial" w:hAnsi="Arial" w:cs="Arial"/>
        </w:rPr>
        <w:t xml:space="preserve">diritti nei confronti del Titolare del trattamento, chiedendo notizie sui dati personali in relazione a: origine, raccolta, finalità, modalità, processo logico applicato e può esercitare i diritti su: </w:t>
      </w:r>
      <w:r>
        <w:rPr>
          <w:rFonts w:ascii="Arial" w:hAnsi="Arial" w:cs="Arial"/>
        </w:rPr>
        <w:t>accesso, rettifica</w:t>
      </w:r>
      <w:r w:rsidRPr="00BA13D6">
        <w:rPr>
          <w:rFonts w:ascii="Arial" w:hAnsi="Arial" w:cs="Arial"/>
        </w:rPr>
        <w:t>, cancellazioni</w:t>
      </w:r>
      <w:r>
        <w:rPr>
          <w:rFonts w:ascii="Arial" w:hAnsi="Arial" w:cs="Arial"/>
        </w:rPr>
        <w:t xml:space="preserve"> (oblio)</w:t>
      </w:r>
      <w:r w:rsidRPr="00BA13D6">
        <w:rPr>
          <w:rFonts w:ascii="Arial" w:hAnsi="Arial" w:cs="Arial"/>
        </w:rPr>
        <w:t xml:space="preserve">, </w:t>
      </w:r>
      <w:r>
        <w:rPr>
          <w:rFonts w:ascii="Arial" w:hAnsi="Arial" w:cs="Arial"/>
        </w:rPr>
        <w:t>limitazione</w:t>
      </w:r>
      <w:r w:rsidRPr="00BA13D6">
        <w:rPr>
          <w:rFonts w:ascii="Arial" w:hAnsi="Arial" w:cs="Arial"/>
        </w:rPr>
        <w:t>.</w:t>
      </w:r>
      <w:r>
        <w:rPr>
          <w:rFonts w:ascii="Arial" w:hAnsi="Arial" w:cs="Arial"/>
        </w:rPr>
        <w:t xml:space="preserve"> L’interessato (o i tutori legali)</w:t>
      </w:r>
      <w:r w:rsidRPr="00BA13D6">
        <w:rPr>
          <w:rFonts w:ascii="Arial" w:hAnsi="Arial" w:cs="Arial"/>
        </w:rPr>
        <w:t xml:space="preserve"> </w:t>
      </w:r>
      <w:r>
        <w:rPr>
          <w:rFonts w:ascii="Arial" w:hAnsi="Arial" w:cs="Arial"/>
        </w:rPr>
        <w:t>che riscontrano violazione del trattamento dei propri dati possono proporre reclamo all’autorità di controllo. L’interessato (o i tutori legali)</w:t>
      </w:r>
      <w:r w:rsidRPr="00BA13D6">
        <w:rPr>
          <w:rFonts w:ascii="Arial" w:hAnsi="Arial" w:cs="Arial"/>
        </w:rPr>
        <w:t xml:space="preserve"> </w:t>
      </w:r>
      <w:r>
        <w:rPr>
          <w:rFonts w:ascii="Arial" w:hAnsi="Arial" w:cs="Arial"/>
        </w:rPr>
        <w:t>hanno il diritto di revocare il proprio consenso prestato per una o più specifiche attività senza pregiudicare la liceità del trattamento basata sul precedente consenso.</w:t>
      </w:r>
    </w:p>
    <w:p w14:paraId="2654DAF5" w14:textId="77777777" w:rsidR="008F2760" w:rsidRPr="00BA13D6" w:rsidRDefault="008F2760" w:rsidP="008F2760">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z w:val="20"/>
          <w:szCs w:val="20"/>
        </w:rPr>
        <w:t xml:space="preserve">Principi applicabili al trattamento di </w:t>
      </w:r>
      <w:r>
        <w:rPr>
          <w:rFonts w:ascii="Arial" w:hAnsi="Arial" w:cs="Arial"/>
          <w:b/>
          <w:bCs/>
          <w:sz w:val="20"/>
          <w:szCs w:val="20"/>
        </w:rPr>
        <w:t>categorie particolari di dati personali (</w:t>
      </w:r>
      <w:r w:rsidRPr="00BA13D6">
        <w:rPr>
          <w:rFonts w:ascii="Arial" w:hAnsi="Arial" w:cs="Arial"/>
          <w:b/>
          <w:bCs/>
          <w:sz w:val="20"/>
          <w:szCs w:val="20"/>
        </w:rPr>
        <w:t>sensibili</w:t>
      </w:r>
      <w:r>
        <w:rPr>
          <w:rFonts w:ascii="Arial" w:hAnsi="Arial" w:cs="Arial"/>
          <w:b/>
          <w:bCs/>
          <w:sz w:val="20"/>
          <w:szCs w:val="20"/>
        </w:rPr>
        <w:t>)</w:t>
      </w:r>
    </w:p>
    <w:p w14:paraId="2060B908" w14:textId="77777777" w:rsidR="008F2760" w:rsidRDefault="008F2760" w:rsidP="008F2760">
      <w:pPr>
        <w:widowControl w:val="0"/>
        <w:autoSpaceDE w:val="0"/>
        <w:autoSpaceDN w:val="0"/>
        <w:adjustRightInd w:val="0"/>
        <w:jc w:val="both"/>
        <w:rPr>
          <w:rFonts w:ascii="Arial" w:hAnsi="Arial" w:cs="Arial"/>
          <w:sz w:val="20"/>
          <w:szCs w:val="20"/>
        </w:rPr>
      </w:pPr>
      <w:r>
        <w:rPr>
          <w:rFonts w:ascii="Arial" w:hAnsi="Arial" w:cs="Arial"/>
          <w:sz w:val="20"/>
          <w:szCs w:val="20"/>
        </w:rPr>
        <w:t>R</w:t>
      </w:r>
      <w:r w:rsidRPr="00BA13D6">
        <w:rPr>
          <w:rFonts w:ascii="Arial" w:hAnsi="Arial" w:cs="Arial"/>
          <w:sz w:val="20"/>
          <w:szCs w:val="20"/>
        </w:rPr>
        <w:t>ichieste, raccolte</w:t>
      </w:r>
      <w:r>
        <w:rPr>
          <w:rFonts w:ascii="Arial" w:hAnsi="Arial" w:cs="Arial"/>
          <w:sz w:val="20"/>
          <w:szCs w:val="20"/>
        </w:rPr>
        <w:t xml:space="preserve"> e</w:t>
      </w:r>
      <w:r w:rsidRPr="00BA13D6">
        <w:rPr>
          <w:rFonts w:ascii="Arial" w:hAnsi="Arial" w:cs="Arial"/>
          <w:sz w:val="20"/>
          <w:szCs w:val="20"/>
        </w:rPr>
        <w:t xml:space="preserve"> trattamenti di </w:t>
      </w:r>
      <w:r>
        <w:rPr>
          <w:rFonts w:ascii="Arial" w:hAnsi="Arial" w:cs="Arial"/>
          <w:sz w:val="20"/>
          <w:szCs w:val="20"/>
        </w:rPr>
        <w:t>categorie particolari di dati (sensibili)</w:t>
      </w:r>
      <w:r w:rsidRPr="00BA13D6">
        <w:rPr>
          <w:rFonts w:ascii="Arial" w:hAnsi="Arial" w:cs="Arial"/>
          <w:sz w:val="20"/>
          <w:szCs w:val="20"/>
        </w:rPr>
        <w:t xml:space="preserve">, </w:t>
      </w:r>
      <w:r>
        <w:rPr>
          <w:rFonts w:ascii="Arial" w:hAnsi="Arial" w:cs="Arial"/>
          <w:sz w:val="20"/>
          <w:szCs w:val="20"/>
        </w:rPr>
        <w:t>avvengono</w:t>
      </w:r>
      <w:r w:rsidRPr="00BA13D6">
        <w:rPr>
          <w:rFonts w:ascii="Arial" w:hAnsi="Arial" w:cs="Arial"/>
          <w:sz w:val="20"/>
          <w:szCs w:val="20"/>
        </w:rPr>
        <w:t xml:space="preserve"> </w:t>
      </w:r>
      <w:r>
        <w:rPr>
          <w:rFonts w:ascii="Arial" w:hAnsi="Arial" w:cs="Arial"/>
          <w:sz w:val="20"/>
          <w:szCs w:val="20"/>
        </w:rPr>
        <w:t>se:</w:t>
      </w:r>
    </w:p>
    <w:p w14:paraId="39A71B15"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l’interessato ha prestato il proprio consenso esplicito al trattamento di tali dati</w:t>
      </w:r>
    </w:p>
    <w:p w14:paraId="5AC6D0CA"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assolvere gli obblighi ed esercitare i diritti specifici dell’interessato o del Titolare</w:t>
      </w:r>
      <w:r w:rsidRPr="00BA13D6">
        <w:rPr>
          <w:rFonts w:ascii="Arial" w:hAnsi="Arial" w:cs="Arial"/>
          <w:sz w:val="20"/>
          <w:szCs w:val="20"/>
        </w:rPr>
        <w:t xml:space="preserve"> </w:t>
      </w:r>
    </w:p>
    <w:p w14:paraId="1844BF42"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tutelare un interesse vitale dell’interessato</w:t>
      </w:r>
    </w:p>
    <w:p w14:paraId="206A13B5"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riguarda dati resi manifestamente pubblici dall’interessato</w:t>
      </w:r>
    </w:p>
    <w:p w14:paraId="2082BA3B"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accertare, esercitare o difendere un diritto in sede giudiziaria o quando le autorità esercitino le loro funzioni giurisdizionali</w:t>
      </w:r>
    </w:p>
    <w:p w14:paraId="522F3B1B"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motivi di interesse pubblico rilevante sulla base del diritto dell’Unione e degli Stati membri</w:t>
      </w:r>
    </w:p>
    <w:p w14:paraId="78FB5432" w14:textId="77777777" w:rsidR="008F2760" w:rsidRDefault="008F2760" w:rsidP="008F2760">
      <w:pPr>
        <w:widowControl w:val="0"/>
        <w:numPr>
          <w:ilvl w:val="0"/>
          <w:numId w:val="8"/>
        </w:numPr>
        <w:autoSpaceDE w:val="0"/>
        <w:autoSpaceDN w:val="0"/>
        <w:adjustRightInd w:val="0"/>
        <w:jc w:val="both"/>
        <w:rPr>
          <w:rFonts w:ascii="Arial" w:hAnsi="Arial" w:cs="Arial"/>
          <w:sz w:val="20"/>
          <w:szCs w:val="20"/>
        </w:rPr>
      </w:pPr>
      <w:r>
        <w:rPr>
          <w:rFonts w:ascii="Arial" w:hAnsi="Arial" w:cs="Arial"/>
          <w:sz w:val="20"/>
          <w:szCs w:val="20"/>
        </w:rPr>
        <w:t>il trattamento è necessario per finalità di medicina preventiva, diagnosi, assistenza e/o terapia</w:t>
      </w:r>
    </w:p>
    <w:p w14:paraId="5CD9F6C0" w14:textId="77777777" w:rsidR="005203BC" w:rsidRDefault="008F2760" w:rsidP="008F2760">
      <w:pPr>
        <w:widowControl w:val="0"/>
        <w:autoSpaceDE w:val="0"/>
        <w:autoSpaceDN w:val="0"/>
        <w:adjustRightInd w:val="0"/>
        <w:jc w:val="both"/>
        <w:rPr>
          <w:rFonts w:ascii="Arial" w:hAnsi="Arial" w:cs="Arial"/>
          <w:sz w:val="20"/>
          <w:szCs w:val="20"/>
        </w:rPr>
      </w:pPr>
      <w:r>
        <w:rPr>
          <w:rFonts w:ascii="Arial" w:hAnsi="Arial" w:cs="Arial"/>
          <w:sz w:val="20"/>
          <w:szCs w:val="20"/>
        </w:rPr>
        <w:t>dunque per</w:t>
      </w:r>
      <w:r w:rsidRPr="00BA13D6">
        <w:rPr>
          <w:rFonts w:ascii="Arial" w:hAnsi="Arial" w:cs="Arial"/>
          <w:sz w:val="20"/>
          <w:szCs w:val="20"/>
        </w:rPr>
        <w:t xml:space="preserve"> </w:t>
      </w:r>
      <w:r w:rsidRPr="00BA13D6">
        <w:rPr>
          <w:rFonts w:ascii="Arial" w:hAnsi="Arial" w:cs="Arial"/>
          <w:b/>
          <w:bCs/>
          <w:sz w:val="20"/>
          <w:szCs w:val="20"/>
        </w:rPr>
        <w:t>compiti</w:t>
      </w:r>
      <w:r w:rsidRPr="00BA13D6">
        <w:rPr>
          <w:rFonts w:ascii="Arial" w:hAnsi="Arial" w:cs="Arial"/>
          <w:sz w:val="20"/>
          <w:szCs w:val="20"/>
        </w:rPr>
        <w:t xml:space="preserve"> istituzionali didattici, organizzativi, amministrativi e per trattamenti che non potrebbero essere adempiuti mediante dati di natura diversa</w:t>
      </w:r>
      <w:r>
        <w:rPr>
          <w:rFonts w:ascii="Arial" w:hAnsi="Arial" w:cs="Arial"/>
          <w:sz w:val="20"/>
          <w:szCs w:val="20"/>
        </w:rPr>
        <w:t>.</w:t>
      </w:r>
    </w:p>
    <w:p w14:paraId="30DC15DE" w14:textId="77777777" w:rsidR="004D546E" w:rsidRPr="00BA13D6" w:rsidRDefault="004D546E" w:rsidP="004D546E">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Pr>
          <w:rFonts w:ascii="Arial" w:hAnsi="Arial" w:cs="Arial"/>
          <w:b/>
          <w:bCs/>
          <w:sz w:val="20"/>
          <w:szCs w:val="20"/>
        </w:rPr>
        <w:t>Responsabile della Protezione dei Dati (RPD)</w:t>
      </w:r>
    </w:p>
    <w:p w14:paraId="063FB1A1" w14:textId="77777777" w:rsidR="008F2760" w:rsidRDefault="00886FD1" w:rsidP="00886FD1">
      <w:pPr>
        <w:widowControl w:val="0"/>
        <w:autoSpaceDE w:val="0"/>
        <w:autoSpaceDN w:val="0"/>
        <w:adjustRightInd w:val="0"/>
        <w:rPr>
          <w:rFonts w:ascii="Arial" w:hAnsi="Arial" w:cs="Arial"/>
          <w:sz w:val="20"/>
          <w:szCs w:val="20"/>
        </w:rPr>
      </w:pPr>
      <w:r>
        <w:rPr>
          <w:rFonts w:ascii="Arial" w:hAnsi="Arial" w:cs="Arial"/>
          <w:sz w:val="20"/>
          <w:szCs w:val="20"/>
        </w:rPr>
        <w:t xml:space="preserve">Ref. </w:t>
      </w:r>
      <w:r w:rsidR="004D546E">
        <w:rPr>
          <w:rFonts w:ascii="Arial" w:hAnsi="Arial" w:cs="Arial"/>
          <w:sz w:val="20"/>
          <w:szCs w:val="20"/>
        </w:rPr>
        <w:t>D</w:t>
      </w:r>
      <w:r w:rsidR="004D546E" w:rsidRPr="00E4646C">
        <w:rPr>
          <w:rFonts w:ascii="Arial" w:hAnsi="Arial" w:cs="Arial"/>
          <w:sz w:val="20"/>
          <w:szCs w:val="20"/>
        </w:rPr>
        <w:t>ott</w:t>
      </w:r>
      <w:r w:rsidR="004D546E">
        <w:rPr>
          <w:rFonts w:ascii="Arial" w:hAnsi="Arial" w:cs="Arial"/>
          <w:sz w:val="20"/>
          <w:szCs w:val="20"/>
        </w:rPr>
        <w:t>.ssa Anna CIMA</w:t>
      </w:r>
      <w:r w:rsidR="004D546E" w:rsidRPr="00214684">
        <w:rPr>
          <w:rFonts w:ascii="Arial" w:hAnsi="Arial" w:cs="Arial"/>
          <w:sz w:val="20"/>
          <w:szCs w:val="20"/>
        </w:rPr>
        <w:t xml:space="preserve"> </w:t>
      </w:r>
      <w:r>
        <w:rPr>
          <w:rFonts w:ascii="Arial" w:hAnsi="Arial" w:cs="Arial"/>
          <w:sz w:val="20"/>
          <w:szCs w:val="20"/>
        </w:rPr>
        <w:t>–</w:t>
      </w:r>
      <w:r w:rsidR="004D546E">
        <w:rPr>
          <w:rFonts w:ascii="Arial" w:hAnsi="Arial" w:cs="Arial"/>
          <w:sz w:val="20"/>
          <w:szCs w:val="20"/>
        </w:rPr>
        <w:t xml:space="preserve"> </w:t>
      </w:r>
      <w:r>
        <w:rPr>
          <w:rFonts w:ascii="Arial" w:hAnsi="Arial" w:cs="Arial"/>
          <w:sz w:val="20"/>
          <w:szCs w:val="20"/>
        </w:rPr>
        <w:t>email anna.cima@privacyscuole.it</w:t>
      </w:r>
    </w:p>
    <w:sectPr w:rsidR="008F2760" w:rsidSect="00CF2F7E">
      <w:headerReference w:type="default" r:id="rId12"/>
      <w:footerReference w:type="default" r:id="rId13"/>
      <w:pgSz w:w="11906" w:h="16838"/>
      <w:pgMar w:top="284" w:right="1134" w:bottom="284" w:left="1134"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E8DF4" w14:textId="77777777" w:rsidR="00D00479" w:rsidRDefault="00D00479">
      <w:r>
        <w:separator/>
      </w:r>
    </w:p>
  </w:endnote>
  <w:endnote w:type="continuationSeparator" w:id="0">
    <w:p w14:paraId="221912D5" w14:textId="77777777" w:rsidR="00D00479" w:rsidRDefault="00D0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TimesNew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A742" w14:textId="77777777" w:rsidR="00BB1C83" w:rsidRDefault="00BB1C83">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C1954" w14:textId="77777777" w:rsidR="00D00479" w:rsidRDefault="00D00479">
      <w:r>
        <w:separator/>
      </w:r>
    </w:p>
  </w:footnote>
  <w:footnote w:type="continuationSeparator" w:id="0">
    <w:p w14:paraId="05B3F036" w14:textId="77777777" w:rsidR="00D00479" w:rsidRDefault="00D004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82C13" w14:textId="77777777" w:rsidR="00994B1E" w:rsidRDefault="00994B1E"/>
  <w:tbl>
    <w:tblPr>
      <w:tblW w:w="0" w:type="auto"/>
      <w:tblLook w:val="04A0" w:firstRow="1" w:lastRow="0" w:firstColumn="1" w:lastColumn="0" w:noHBand="0" w:noVBand="1"/>
    </w:tblPr>
    <w:tblGrid>
      <w:gridCol w:w="1485"/>
      <w:gridCol w:w="8153"/>
    </w:tblGrid>
    <w:tr w:rsidR="00994B1E" w:rsidRPr="008E392C" w14:paraId="77AAC211" w14:textId="77777777" w:rsidTr="00994B1E">
      <w:tc>
        <w:tcPr>
          <w:tcW w:w="1503" w:type="dxa"/>
        </w:tcPr>
        <w:p w14:paraId="30FF98DD" w14:textId="112EE0AF" w:rsidR="00994B1E" w:rsidRPr="00BA13D6" w:rsidRDefault="00056666" w:rsidP="00994B1E">
          <w:pPr>
            <w:widowControl w:val="0"/>
            <w:autoSpaceDE w:val="0"/>
            <w:autoSpaceDN w:val="0"/>
            <w:adjustRightInd w:val="0"/>
            <w:jc w:val="center"/>
            <w:rPr>
              <w:rFonts w:ascii="Arial" w:hAnsi="Arial" w:cs="Arial"/>
              <w:b/>
            </w:rPr>
          </w:pPr>
          <w:r w:rsidRPr="00BA13D6">
            <w:rPr>
              <w:rFonts w:ascii="Arial" w:hAnsi="Arial" w:cs="Arial"/>
              <w:b/>
              <w:noProof/>
            </w:rPr>
            <w:drawing>
              <wp:inline distT="0" distB="0" distL="0" distR="0" wp14:anchorId="037613AE" wp14:editId="02D06E94">
                <wp:extent cx="438150" cy="438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tc>
      <w:tc>
        <w:tcPr>
          <w:tcW w:w="8351" w:type="dxa"/>
        </w:tcPr>
        <w:p w14:paraId="58982675" w14:textId="77777777" w:rsidR="00994B1E" w:rsidRPr="00BE72AC" w:rsidRDefault="00994B1E" w:rsidP="00994B1E">
          <w:pPr>
            <w:widowControl w:val="0"/>
            <w:autoSpaceDE w:val="0"/>
            <w:autoSpaceDN w:val="0"/>
            <w:adjustRightInd w:val="0"/>
            <w:rPr>
              <w:rFonts w:ascii="Arial" w:hAnsi="Arial" w:cs="Arial"/>
              <w:b/>
            </w:rPr>
          </w:pPr>
          <w:r w:rsidRPr="00BE72AC">
            <w:rPr>
              <w:rFonts w:ascii="Arial" w:hAnsi="Arial" w:cs="Arial"/>
              <w:b/>
            </w:rPr>
            <w:t>INFORMATIVA</w:t>
          </w:r>
        </w:p>
        <w:p w14:paraId="60083DFA" w14:textId="77777777" w:rsidR="00994B1E" w:rsidRPr="00BE72AC" w:rsidRDefault="00994B1E" w:rsidP="00994B1E">
          <w:pPr>
            <w:widowControl w:val="0"/>
            <w:autoSpaceDE w:val="0"/>
            <w:autoSpaceDN w:val="0"/>
            <w:adjustRightInd w:val="0"/>
            <w:rPr>
              <w:rFonts w:ascii="Arial" w:hAnsi="Arial" w:cs="Arial"/>
              <w:lang w:val="en-US"/>
            </w:rPr>
          </w:pPr>
          <w:proofErr w:type="spellStart"/>
          <w:r w:rsidRPr="00BE72AC">
            <w:rPr>
              <w:rFonts w:ascii="Arial" w:hAnsi="Arial" w:cs="Arial"/>
              <w:lang w:val="en-US"/>
            </w:rPr>
            <w:t>artt</w:t>
          </w:r>
          <w:proofErr w:type="spellEnd"/>
          <w:r w:rsidRPr="00BE72AC">
            <w:rPr>
              <w:rFonts w:ascii="Arial" w:hAnsi="Arial" w:cs="Arial"/>
              <w:lang w:val="en-US"/>
            </w:rPr>
            <w:t xml:space="preserve">. 13-14 </w:t>
          </w:r>
          <w:proofErr w:type="spellStart"/>
          <w:r w:rsidRPr="00BE72AC">
            <w:rPr>
              <w:rFonts w:ascii="Arial" w:hAnsi="Arial" w:cs="Arial"/>
              <w:lang w:val="en-US"/>
            </w:rPr>
            <w:t>Regolamento</w:t>
          </w:r>
          <w:proofErr w:type="spellEnd"/>
          <w:r w:rsidR="00A656A8" w:rsidRPr="00BE72AC">
            <w:rPr>
              <w:rFonts w:ascii="Arial" w:hAnsi="Arial" w:cs="Arial"/>
              <w:lang w:val="en-US"/>
            </w:rPr>
            <w:t xml:space="preserve"> </w:t>
          </w:r>
          <w:r w:rsidRPr="00BE72AC">
            <w:rPr>
              <w:rFonts w:ascii="Arial" w:hAnsi="Arial" w:cs="Arial"/>
              <w:lang w:val="en-US"/>
            </w:rPr>
            <w:t>UE 2016/679</w:t>
          </w:r>
        </w:p>
        <w:p w14:paraId="373E9A1B" w14:textId="77777777" w:rsidR="00994B1E" w:rsidRPr="008E392C" w:rsidRDefault="00994B1E" w:rsidP="00994B1E">
          <w:pPr>
            <w:widowControl w:val="0"/>
            <w:autoSpaceDE w:val="0"/>
            <w:autoSpaceDN w:val="0"/>
            <w:adjustRightInd w:val="0"/>
            <w:rPr>
              <w:rFonts w:ascii="Arial" w:hAnsi="Arial" w:cs="Arial"/>
              <w:b/>
              <w:lang w:val="en-US"/>
            </w:rPr>
          </w:pPr>
        </w:p>
      </w:tc>
    </w:tr>
  </w:tbl>
  <w:p w14:paraId="6CE3F238" w14:textId="77777777" w:rsidR="00BB1C83" w:rsidRPr="00994B1E" w:rsidRDefault="00BB1C83" w:rsidP="00BE72AC">
    <w:pPr>
      <w:pStyle w:val="Intestazione"/>
      <w:tabs>
        <w:tab w:val="clear" w:pos="4819"/>
        <w:tab w:val="clear" w:pos="9638"/>
        <w:tab w:val="left" w:pos="337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D82"/>
    <w:multiLevelType w:val="hybridMultilevel"/>
    <w:tmpl w:val="915A8BA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2A4423"/>
    <w:multiLevelType w:val="hybridMultilevel"/>
    <w:tmpl w:val="6CEE4A8A"/>
    <w:lvl w:ilvl="0" w:tplc="2BD4DB4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62529A"/>
    <w:multiLevelType w:val="hybridMultilevel"/>
    <w:tmpl w:val="AF7CD5F0"/>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D91643"/>
    <w:multiLevelType w:val="hybridMultilevel"/>
    <w:tmpl w:val="757A2F8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6AA21ED1"/>
    <w:multiLevelType w:val="hybridMultilevel"/>
    <w:tmpl w:val="963AB54C"/>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0"/>
  </w:num>
  <w:num w:numId="2">
    <w:abstractNumId w:val="6"/>
  </w:num>
  <w:num w:numId="3">
    <w:abstractNumId w:val="7"/>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C83"/>
    <w:rsid w:val="00006612"/>
    <w:rsid w:val="00053289"/>
    <w:rsid w:val="00056666"/>
    <w:rsid w:val="0006202E"/>
    <w:rsid w:val="000D024F"/>
    <w:rsid w:val="000F463A"/>
    <w:rsid w:val="00110B77"/>
    <w:rsid w:val="00125998"/>
    <w:rsid w:val="00153064"/>
    <w:rsid w:val="00155BD1"/>
    <w:rsid w:val="00161E13"/>
    <w:rsid w:val="0017123C"/>
    <w:rsid w:val="00172C3F"/>
    <w:rsid w:val="00177430"/>
    <w:rsid w:val="00202B7E"/>
    <w:rsid w:val="00222FC5"/>
    <w:rsid w:val="00241352"/>
    <w:rsid w:val="00264353"/>
    <w:rsid w:val="002B4353"/>
    <w:rsid w:val="002C01BF"/>
    <w:rsid w:val="002F69A2"/>
    <w:rsid w:val="0032405D"/>
    <w:rsid w:val="00345352"/>
    <w:rsid w:val="003A6925"/>
    <w:rsid w:val="003F009E"/>
    <w:rsid w:val="00406109"/>
    <w:rsid w:val="0042190B"/>
    <w:rsid w:val="00431B35"/>
    <w:rsid w:val="0043315E"/>
    <w:rsid w:val="00447C71"/>
    <w:rsid w:val="00497289"/>
    <w:rsid w:val="004D546E"/>
    <w:rsid w:val="004D6932"/>
    <w:rsid w:val="004E0AAC"/>
    <w:rsid w:val="004F3546"/>
    <w:rsid w:val="00512107"/>
    <w:rsid w:val="005203BC"/>
    <w:rsid w:val="00523FDA"/>
    <w:rsid w:val="0054032E"/>
    <w:rsid w:val="005843F5"/>
    <w:rsid w:val="00596BB8"/>
    <w:rsid w:val="005A21E7"/>
    <w:rsid w:val="005A62F5"/>
    <w:rsid w:val="005B0AFA"/>
    <w:rsid w:val="005B5F6B"/>
    <w:rsid w:val="005C4976"/>
    <w:rsid w:val="00646506"/>
    <w:rsid w:val="00647DD6"/>
    <w:rsid w:val="00674303"/>
    <w:rsid w:val="006D306A"/>
    <w:rsid w:val="006D3C28"/>
    <w:rsid w:val="006F6C06"/>
    <w:rsid w:val="00700602"/>
    <w:rsid w:val="00741EE0"/>
    <w:rsid w:val="007651D9"/>
    <w:rsid w:val="00776211"/>
    <w:rsid w:val="007B7613"/>
    <w:rsid w:val="007E3209"/>
    <w:rsid w:val="007E629D"/>
    <w:rsid w:val="00801746"/>
    <w:rsid w:val="00814DBE"/>
    <w:rsid w:val="00830F49"/>
    <w:rsid w:val="008464C7"/>
    <w:rsid w:val="00864150"/>
    <w:rsid w:val="00866ECF"/>
    <w:rsid w:val="0087073A"/>
    <w:rsid w:val="00874523"/>
    <w:rsid w:val="00886FD1"/>
    <w:rsid w:val="008913CF"/>
    <w:rsid w:val="008F2760"/>
    <w:rsid w:val="00903591"/>
    <w:rsid w:val="00940683"/>
    <w:rsid w:val="00972370"/>
    <w:rsid w:val="00990E9A"/>
    <w:rsid w:val="00994A14"/>
    <w:rsid w:val="00994B1E"/>
    <w:rsid w:val="009C5B2F"/>
    <w:rsid w:val="00A64AF9"/>
    <w:rsid w:val="00A654AA"/>
    <w:rsid w:val="00A656A8"/>
    <w:rsid w:val="00A70CEF"/>
    <w:rsid w:val="00A86DB5"/>
    <w:rsid w:val="00A96D64"/>
    <w:rsid w:val="00AA373B"/>
    <w:rsid w:val="00AC07EA"/>
    <w:rsid w:val="00AE0D52"/>
    <w:rsid w:val="00AF1E77"/>
    <w:rsid w:val="00AF5B7B"/>
    <w:rsid w:val="00B237A9"/>
    <w:rsid w:val="00B330A2"/>
    <w:rsid w:val="00B44F0F"/>
    <w:rsid w:val="00B56F2A"/>
    <w:rsid w:val="00B677E4"/>
    <w:rsid w:val="00BB1C83"/>
    <w:rsid w:val="00BC01D8"/>
    <w:rsid w:val="00BE6DB7"/>
    <w:rsid w:val="00BE72AC"/>
    <w:rsid w:val="00BF1712"/>
    <w:rsid w:val="00C66C9C"/>
    <w:rsid w:val="00C811FB"/>
    <w:rsid w:val="00CA18DD"/>
    <w:rsid w:val="00CB64C4"/>
    <w:rsid w:val="00CE689A"/>
    <w:rsid w:val="00CF2F7E"/>
    <w:rsid w:val="00D00305"/>
    <w:rsid w:val="00D00479"/>
    <w:rsid w:val="00D45768"/>
    <w:rsid w:val="00D551D4"/>
    <w:rsid w:val="00D626C5"/>
    <w:rsid w:val="00D62C0E"/>
    <w:rsid w:val="00D876EB"/>
    <w:rsid w:val="00D96ACD"/>
    <w:rsid w:val="00DB4E0F"/>
    <w:rsid w:val="00E02CCE"/>
    <w:rsid w:val="00E1582E"/>
    <w:rsid w:val="00E1735F"/>
    <w:rsid w:val="00E43906"/>
    <w:rsid w:val="00E633A7"/>
    <w:rsid w:val="00E83557"/>
    <w:rsid w:val="00E942D5"/>
    <w:rsid w:val="00E96086"/>
    <w:rsid w:val="00EA68DB"/>
    <w:rsid w:val="00EB5C7A"/>
    <w:rsid w:val="00EB7F6B"/>
    <w:rsid w:val="00ED18F3"/>
    <w:rsid w:val="00ED1F48"/>
    <w:rsid w:val="00ED2B6D"/>
    <w:rsid w:val="00F17C62"/>
    <w:rsid w:val="00F23CD4"/>
    <w:rsid w:val="00F6335C"/>
    <w:rsid w:val="00F86A7A"/>
    <w:rsid w:val="00F91ED2"/>
    <w:rsid w:val="00FA0419"/>
    <w:rsid w:val="00FC2BF6"/>
    <w:rsid w:val="00FE2207"/>
    <w:rsid w:val="00FE2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920D8D6"/>
  <w15:chartTrackingRefBased/>
  <w15:docId w15:val="{F30A2C6F-9293-4C43-AB86-48260383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BC01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qFormat/>
    <w:rsid w:val="00F86A7A"/>
    <w:pPr>
      <w:keepNext/>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NormaleWeb">
    <w:name w:val="Normal (Web)"/>
    <w:basedOn w:val="Normale"/>
    <w:pPr>
      <w:spacing w:before="100" w:beforeAutospacing="1" w:after="100" w:afterAutospacing="1"/>
    </w:pPr>
  </w:style>
  <w:style w:type="paragraph" w:styleId="Testofumetto">
    <w:name w:val="Balloon Text"/>
    <w:basedOn w:val="Normale"/>
    <w:semiHidden/>
    <w:rPr>
      <w:rFonts w:ascii="Tahoma" w:hAnsi="Tahoma" w:cs="Tahoma"/>
      <w:sz w:val="16"/>
      <w:szCs w:val="16"/>
    </w:rPr>
  </w:style>
  <w:style w:type="paragraph" w:customStyle="1" w:styleId="Corpodeltesto">
    <w:name w:val="Corpo del testo"/>
    <w:basedOn w:val="Normale"/>
    <w:pPr>
      <w:jc w:val="both"/>
    </w:pPr>
  </w:style>
  <w:style w:type="paragraph" w:styleId="Testonormale">
    <w:name w:val="Plain Text"/>
    <w:basedOn w:val="Normale"/>
    <w:link w:val="TestonormaleCarattere"/>
    <w:rsid w:val="00345352"/>
    <w:rPr>
      <w:rFonts w:ascii="Courier New" w:hAnsi="Courier New" w:cs="Courier New"/>
      <w:sz w:val="20"/>
      <w:szCs w:val="20"/>
    </w:rPr>
  </w:style>
  <w:style w:type="table" w:styleId="Grigliatabella">
    <w:name w:val="Table Grid"/>
    <w:basedOn w:val="Tabellanormale"/>
    <w:rsid w:val="004061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rmaleCarattere">
    <w:name w:val="Testo normale Carattere"/>
    <w:link w:val="Testonormale"/>
    <w:uiPriority w:val="99"/>
    <w:locked/>
    <w:rsid w:val="009C5B2F"/>
    <w:rPr>
      <w:rFonts w:ascii="Courier New" w:hAnsi="Courier New" w:cs="Courier New"/>
    </w:rPr>
  </w:style>
  <w:style w:type="paragraph" w:customStyle="1" w:styleId="Default">
    <w:name w:val="Default"/>
    <w:rsid w:val="00596BB8"/>
    <w:pPr>
      <w:autoSpaceDE w:val="0"/>
      <w:autoSpaceDN w:val="0"/>
      <w:adjustRightInd w:val="0"/>
    </w:pPr>
    <w:rPr>
      <w:rFonts w:ascii="DejaVu Sans" w:hAnsi="DejaVu Sans" w:cs="DejaVu Sans"/>
      <w:color w:val="000000"/>
      <w:sz w:val="24"/>
      <w:szCs w:val="24"/>
    </w:rPr>
  </w:style>
  <w:style w:type="paragraph" w:styleId="Paragrafoelenco">
    <w:name w:val="List Paragraph"/>
    <w:basedOn w:val="Normale"/>
    <w:uiPriority w:val="34"/>
    <w:qFormat/>
    <w:rsid w:val="00A654AA"/>
    <w:pPr>
      <w:ind w:left="720"/>
      <w:contextualSpacing/>
    </w:pPr>
  </w:style>
  <w:style w:type="character" w:customStyle="1" w:styleId="fontstyle01">
    <w:name w:val="fontstyle01"/>
    <w:rsid w:val="00C66C9C"/>
    <w:rPr>
      <w:rFonts w:ascii="TimesNewRoman" w:hAnsi="TimesNewRoman" w:hint="default"/>
      <w:b w:val="0"/>
      <w:bCs w:val="0"/>
      <w:i w:val="0"/>
      <w:iCs w:val="0"/>
      <w:color w:val="000000"/>
      <w:sz w:val="24"/>
      <w:szCs w:val="24"/>
    </w:rPr>
  </w:style>
  <w:style w:type="character" w:customStyle="1" w:styleId="Titolo1Carattere">
    <w:name w:val="Titolo 1 Carattere"/>
    <w:basedOn w:val="Carpredefinitoparagrafo"/>
    <w:link w:val="Titolo1"/>
    <w:rsid w:val="00BC01D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14870133">
      <w:bodyDiv w:val="1"/>
      <w:marLeft w:val="0"/>
      <w:marRight w:val="0"/>
      <w:marTop w:val="0"/>
      <w:marBottom w:val="0"/>
      <w:divBdr>
        <w:top w:val="none" w:sz="0" w:space="0" w:color="auto"/>
        <w:left w:val="none" w:sz="0" w:space="0" w:color="auto"/>
        <w:bottom w:val="none" w:sz="0" w:space="0" w:color="auto"/>
        <w:right w:val="none" w:sz="0" w:space="0" w:color="auto"/>
      </w:divBdr>
    </w:div>
    <w:div w:id="1005061283">
      <w:bodyDiv w:val="1"/>
      <w:marLeft w:val="0"/>
      <w:marRight w:val="0"/>
      <w:marTop w:val="0"/>
      <w:marBottom w:val="0"/>
      <w:divBdr>
        <w:top w:val="none" w:sz="0" w:space="0" w:color="auto"/>
        <w:left w:val="none" w:sz="0" w:space="0" w:color="auto"/>
        <w:bottom w:val="none" w:sz="0" w:space="0" w:color="auto"/>
        <w:right w:val="none" w:sz="0" w:space="0" w:color="auto"/>
      </w:divBdr>
    </w:div>
    <w:div w:id="16497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lvarochiaravalle.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alvarochiaravalle.edu.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1339</Words>
  <Characters>7638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vicepreside</cp:lastModifiedBy>
  <cp:revision>4</cp:revision>
  <cp:lastPrinted>2004-01-09T08:46:00Z</cp:lastPrinted>
  <dcterms:created xsi:type="dcterms:W3CDTF">2024-11-20T09:39:00Z</dcterms:created>
  <dcterms:modified xsi:type="dcterms:W3CDTF">2024-11-21T09:24:00Z</dcterms:modified>
</cp:coreProperties>
</file>